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36974" w:rsidRDefault="00536974" w:rsidP="00536974">
      <w:pPr>
        <w:pStyle w:val="1"/>
        <w:ind w:left="1290"/>
        <w:rPr>
          <w:rFonts w:hint="eastAsia"/>
        </w:rPr>
      </w:pPr>
      <w:bookmarkStart w:id="0" w:name="_Toc56985537"/>
      <w:bookmarkStart w:id="1" w:name="_Toc512937852"/>
      <w:r>
        <w:rPr>
          <w:rFonts w:hint="eastAsia"/>
        </w:rPr>
        <w:t>项目需求</w:t>
      </w:r>
      <w:bookmarkEnd w:id="0"/>
    </w:p>
    <w:bookmarkEnd w:id="1"/>
    <w:p w:rsidR="00536974" w:rsidRDefault="00536974" w:rsidP="00536974">
      <w:pPr>
        <w:rPr>
          <w:rFonts w:ascii="宋体" w:hAnsi="宋体" w:hint="eastAsia"/>
          <w:b/>
          <w:sz w:val="24"/>
        </w:rPr>
      </w:pPr>
      <w:r>
        <w:rPr>
          <w:rFonts w:ascii="宋体" w:hAnsi="宋体" w:hint="eastAsia"/>
          <w:b/>
          <w:sz w:val="24"/>
        </w:rPr>
        <w:t>第一节．需求一览表</w:t>
      </w:r>
    </w:p>
    <w:p w:rsidR="00536974" w:rsidRDefault="00536974" w:rsidP="00536974">
      <w:pPr>
        <w:rPr>
          <w:rFonts w:ascii="宋体" w:hAnsi="宋体" w:hint="eastAsia"/>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783"/>
        <w:gridCol w:w="1559"/>
        <w:gridCol w:w="3260"/>
        <w:gridCol w:w="993"/>
        <w:gridCol w:w="1580"/>
      </w:tblGrid>
      <w:tr w:rsidR="00536974" w:rsidTr="00A31E38">
        <w:trPr>
          <w:jc w:val="center"/>
        </w:trPr>
        <w:tc>
          <w:tcPr>
            <w:tcW w:w="783" w:type="dxa"/>
            <w:vAlign w:val="center"/>
          </w:tcPr>
          <w:p w:rsidR="00536974" w:rsidRDefault="00536974" w:rsidP="00A31E38">
            <w:pPr>
              <w:widowControl/>
              <w:jc w:val="center"/>
              <w:rPr>
                <w:rFonts w:ascii="宋体" w:hAnsi="宋体" w:cs="Arial" w:hint="eastAsia"/>
                <w:bCs/>
                <w:kern w:val="0"/>
                <w:sz w:val="24"/>
              </w:rPr>
            </w:pPr>
            <w:r>
              <w:rPr>
                <w:rFonts w:ascii="宋体" w:hAnsi="宋体" w:cs="Arial" w:hint="eastAsia"/>
                <w:bCs/>
                <w:kern w:val="0"/>
                <w:sz w:val="24"/>
              </w:rPr>
              <w:t>包号</w:t>
            </w:r>
          </w:p>
        </w:tc>
        <w:tc>
          <w:tcPr>
            <w:tcW w:w="1559" w:type="dxa"/>
            <w:vAlign w:val="center"/>
          </w:tcPr>
          <w:p w:rsidR="00536974" w:rsidRDefault="00536974" w:rsidP="00A31E38">
            <w:pPr>
              <w:widowControl/>
              <w:jc w:val="center"/>
              <w:rPr>
                <w:rFonts w:ascii="宋体" w:hAnsi="宋体" w:cs="Arial" w:hint="eastAsia"/>
                <w:kern w:val="0"/>
                <w:sz w:val="24"/>
              </w:rPr>
            </w:pPr>
            <w:r>
              <w:rPr>
                <w:rFonts w:ascii="宋体" w:hAnsi="宋体" w:cs="Arial" w:hint="eastAsia"/>
                <w:kern w:val="0"/>
                <w:sz w:val="24"/>
              </w:rPr>
              <w:t>项目名称</w:t>
            </w:r>
          </w:p>
        </w:tc>
        <w:tc>
          <w:tcPr>
            <w:tcW w:w="3260" w:type="dxa"/>
            <w:vAlign w:val="center"/>
          </w:tcPr>
          <w:p w:rsidR="00536974" w:rsidRDefault="00536974" w:rsidP="00A31E38">
            <w:pPr>
              <w:widowControl/>
              <w:jc w:val="center"/>
              <w:rPr>
                <w:rFonts w:ascii="宋体" w:hAnsi="宋体" w:cs="Arial" w:hint="eastAsia"/>
                <w:kern w:val="0"/>
                <w:sz w:val="24"/>
              </w:rPr>
            </w:pPr>
            <w:r>
              <w:rPr>
                <w:rFonts w:ascii="宋体" w:hAnsi="宋体" w:cs="Arial" w:hint="eastAsia"/>
                <w:kern w:val="0"/>
                <w:sz w:val="24"/>
              </w:rPr>
              <w:t>服务内容</w:t>
            </w:r>
          </w:p>
        </w:tc>
        <w:tc>
          <w:tcPr>
            <w:tcW w:w="993" w:type="dxa"/>
            <w:vAlign w:val="center"/>
          </w:tcPr>
          <w:p w:rsidR="00536974" w:rsidRDefault="00536974" w:rsidP="00A31E38">
            <w:pPr>
              <w:widowControl/>
              <w:jc w:val="center"/>
              <w:rPr>
                <w:rFonts w:ascii="宋体" w:hAnsi="宋体" w:cs="Arial" w:hint="eastAsia"/>
                <w:kern w:val="0"/>
                <w:sz w:val="24"/>
              </w:rPr>
            </w:pPr>
            <w:r>
              <w:rPr>
                <w:rFonts w:ascii="宋体" w:hAnsi="宋体" w:cs="Arial" w:hint="eastAsia"/>
                <w:kern w:val="0"/>
                <w:sz w:val="24"/>
              </w:rPr>
              <w:t>服务期</w:t>
            </w:r>
          </w:p>
        </w:tc>
        <w:tc>
          <w:tcPr>
            <w:tcW w:w="1580" w:type="dxa"/>
            <w:vAlign w:val="center"/>
          </w:tcPr>
          <w:p w:rsidR="00536974" w:rsidRDefault="00536974" w:rsidP="00A31E38">
            <w:pPr>
              <w:widowControl/>
              <w:jc w:val="center"/>
              <w:rPr>
                <w:rFonts w:ascii="宋体" w:hAnsi="宋体" w:cs="Arial"/>
                <w:kern w:val="0"/>
                <w:sz w:val="24"/>
              </w:rPr>
            </w:pPr>
            <w:r>
              <w:rPr>
                <w:rFonts w:ascii="宋体" w:hAnsi="宋体" w:cs="Arial" w:hint="eastAsia"/>
                <w:kern w:val="0"/>
                <w:sz w:val="24"/>
              </w:rPr>
              <w:t>项目预算</w:t>
            </w:r>
          </w:p>
          <w:p w:rsidR="00536974" w:rsidRDefault="00536974" w:rsidP="00A31E38">
            <w:pPr>
              <w:widowControl/>
              <w:jc w:val="center"/>
              <w:rPr>
                <w:rFonts w:ascii="宋体" w:hAnsi="宋体" w:cs="Arial" w:hint="eastAsia"/>
                <w:kern w:val="0"/>
                <w:sz w:val="24"/>
              </w:rPr>
            </w:pPr>
            <w:r>
              <w:rPr>
                <w:rFonts w:ascii="宋体" w:hAnsi="宋体" w:cs="Arial" w:hint="eastAsia"/>
                <w:kern w:val="0"/>
                <w:sz w:val="24"/>
              </w:rPr>
              <w:t>(万元)</w:t>
            </w:r>
          </w:p>
        </w:tc>
      </w:tr>
      <w:tr w:rsidR="00536974" w:rsidTr="00A31E38">
        <w:trPr>
          <w:jc w:val="center"/>
        </w:trPr>
        <w:tc>
          <w:tcPr>
            <w:tcW w:w="783" w:type="dxa"/>
            <w:vAlign w:val="center"/>
          </w:tcPr>
          <w:p w:rsidR="00536974" w:rsidRDefault="00536974" w:rsidP="00A31E38">
            <w:pPr>
              <w:widowControl/>
              <w:jc w:val="center"/>
              <w:rPr>
                <w:rFonts w:ascii="宋体" w:hAnsi="宋体" w:cs="Arial" w:hint="eastAsia"/>
                <w:bCs/>
                <w:kern w:val="0"/>
                <w:sz w:val="24"/>
              </w:rPr>
            </w:pPr>
            <w:r>
              <w:rPr>
                <w:rFonts w:ascii="宋体" w:hAnsi="宋体" w:cs="Arial" w:hint="eastAsia"/>
                <w:bCs/>
                <w:kern w:val="0"/>
                <w:sz w:val="24"/>
              </w:rPr>
              <w:t>01</w:t>
            </w:r>
          </w:p>
        </w:tc>
        <w:tc>
          <w:tcPr>
            <w:tcW w:w="1559" w:type="dxa"/>
            <w:vAlign w:val="center"/>
          </w:tcPr>
          <w:p w:rsidR="00536974" w:rsidRDefault="00536974" w:rsidP="00A31E38">
            <w:pPr>
              <w:widowControl/>
              <w:jc w:val="center"/>
              <w:rPr>
                <w:rFonts w:ascii="宋体" w:hAnsi="宋体" w:cs="Arial" w:hint="eastAsia"/>
                <w:kern w:val="0"/>
                <w:sz w:val="24"/>
              </w:rPr>
            </w:pPr>
            <w:r>
              <w:rPr>
                <w:rFonts w:ascii="宋体" w:hAnsi="宋体" w:cs="宋体" w:hint="eastAsia"/>
                <w:color w:val="000000"/>
                <w:kern w:val="0"/>
                <w:sz w:val="24"/>
                <w:lang w:bidi="ar"/>
              </w:rPr>
              <w:t>基因检测服务</w:t>
            </w:r>
          </w:p>
        </w:tc>
        <w:tc>
          <w:tcPr>
            <w:tcW w:w="3260" w:type="dxa"/>
            <w:vAlign w:val="center"/>
          </w:tcPr>
          <w:p w:rsidR="00536974" w:rsidRDefault="00536974" w:rsidP="00A31E38">
            <w:pPr>
              <w:pStyle w:val="a3"/>
              <w:rPr>
                <w:rFonts w:ascii="宋体" w:hAnsi="宋体" w:hint="eastAsia"/>
                <w:sz w:val="24"/>
              </w:rPr>
            </w:pPr>
            <w:r>
              <w:rPr>
                <w:rFonts w:ascii="宋体" w:hAnsi="宋体" w:hint="eastAsia"/>
                <w:sz w:val="24"/>
              </w:rPr>
              <w:t>北京大学第三医院有部分基因检测项目需外送第三方临床检测机构进行检测分析，拟选择1家供应商承接此项服务。</w:t>
            </w:r>
          </w:p>
        </w:tc>
        <w:tc>
          <w:tcPr>
            <w:tcW w:w="993" w:type="dxa"/>
            <w:vAlign w:val="center"/>
          </w:tcPr>
          <w:p w:rsidR="00536974" w:rsidRDefault="00536974" w:rsidP="00A31E38">
            <w:pPr>
              <w:widowControl/>
              <w:jc w:val="center"/>
              <w:rPr>
                <w:rFonts w:ascii="宋体" w:hAnsi="宋体" w:cs="Arial"/>
                <w:kern w:val="0"/>
                <w:sz w:val="24"/>
              </w:rPr>
            </w:pPr>
            <w:r>
              <w:rPr>
                <w:rFonts w:ascii="宋体" w:hAnsi="宋体" w:cs="Arial"/>
                <w:kern w:val="0"/>
                <w:sz w:val="24"/>
              </w:rPr>
              <w:t>1</w:t>
            </w:r>
            <w:r>
              <w:rPr>
                <w:rFonts w:ascii="宋体" w:hAnsi="宋体" w:cs="Arial" w:hint="eastAsia"/>
                <w:kern w:val="0"/>
                <w:sz w:val="24"/>
              </w:rPr>
              <w:t>年</w:t>
            </w:r>
          </w:p>
        </w:tc>
        <w:tc>
          <w:tcPr>
            <w:tcW w:w="1580" w:type="dxa"/>
            <w:vAlign w:val="center"/>
          </w:tcPr>
          <w:p w:rsidR="00536974" w:rsidRDefault="00536974" w:rsidP="00A31E38">
            <w:pPr>
              <w:widowControl/>
              <w:jc w:val="center"/>
              <w:rPr>
                <w:rFonts w:ascii="宋体" w:hAnsi="宋体" w:cs="Arial" w:hint="eastAsia"/>
                <w:kern w:val="0"/>
                <w:sz w:val="24"/>
              </w:rPr>
            </w:pPr>
            <w:r>
              <w:rPr>
                <w:rFonts w:ascii="宋体" w:hAnsi="宋体" w:cs="Arial"/>
                <w:kern w:val="0"/>
                <w:sz w:val="24"/>
              </w:rPr>
              <w:t>95</w:t>
            </w:r>
          </w:p>
        </w:tc>
      </w:tr>
      <w:tr w:rsidR="00536974" w:rsidTr="00A31E38">
        <w:trPr>
          <w:jc w:val="center"/>
        </w:trPr>
        <w:tc>
          <w:tcPr>
            <w:tcW w:w="8175" w:type="dxa"/>
            <w:gridSpan w:val="5"/>
            <w:vAlign w:val="center"/>
          </w:tcPr>
          <w:p w:rsidR="00536974" w:rsidRDefault="00536974" w:rsidP="00A31E38">
            <w:pPr>
              <w:spacing w:line="360" w:lineRule="auto"/>
              <w:rPr>
                <w:rFonts w:ascii="宋体" w:hAnsi="宋体" w:cs="宋体"/>
                <w:kern w:val="1"/>
                <w:sz w:val="24"/>
              </w:rPr>
            </w:pPr>
            <w:r>
              <w:rPr>
                <w:rFonts w:ascii="宋体" w:hAnsi="宋体" w:cs="宋体" w:hint="eastAsia"/>
                <w:kern w:val="1"/>
                <w:sz w:val="24"/>
              </w:rPr>
              <w:t>注：</w:t>
            </w:r>
          </w:p>
          <w:p w:rsidR="00536974" w:rsidRDefault="00536974" w:rsidP="00A31E38">
            <w:pPr>
              <w:spacing w:line="360" w:lineRule="auto"/>
              <w:rPr>
                <w:rFonts w:ascii="宋体" w:hAnsi="宋体" w:cs="Arial" w:hint="eastAsia"/>
                <w:kern w:val="0"/>
                <w:sz w:val="24"/>
              </w:rPr>
            </w:pPr>
            <w:r>
              <w:rPr>
                <w:rFonts w:ascii="宋体" w:hAnsi="宋体" w:cs="Arial" w:hint="eastAsia"/>
                <w:kern w:val="0"/>
                <w:sz w:val="24"/>
              </w:rPr>
              <w:t>1.本项目检测服务费按检测项目单价计算，按实际发生检测量结算，年结算金额不超过95万元。</w:t>
            </w:r>
          </w:p>
          <w:p w:rsidR="00536974" w:rsidRDefault="00536974" w:rsidP="00A31E38">
            <w:pPr>
              <w:spacing w:line="360" w:lineRule="auto"/>
              <w:rPr>
                <w:rFonts w:ascii="宋体" w:hAnsi="宋体" w:cs="Arial" w:hint="eastAsia"/>
                <w:kern w:val="0"/>
                <w:sz w:val="24"/>
              </w:rPr>
            </w:pPr>
            <w:r>
              <w:rPr>
                <w:rFonts w:ascii="宋体" w:hAnsi="宋体" w:cs="Arial" w:hint="eastAsia"/>
                <w:kern w:val="0"/>
                <w:sz w:val="24"/>
              </w:rPr>
              <w:t>2.服务区域：</w:t>
            </w:r>
            <w:r>
              <w:rPr>
                <w:rFonts w:ascii="宋体" w:hAnsi="宋体" w:cs="Arial" w:hint="eastAsia"/>
                <w:kern w:val="0"/>
                <w:sz w:val="24"/>
                <w:u w:val="single"/>
              </w:rPr>
              <w:t>北京大学第三医院本部、首都国际机场院区、北方院区及大兴机场院区体检中心</w:t>
            </w:r>
            <w:r>
              <w:rPr>
                <w:rFonts w:ascii="宋体" w:hAnsi="宋体" w:cs="Arial" w:hint="eastAsia"/>
                <w:kern w:val="0"/>
                <w:sz w:val="24"/>
              </w:rPr>
              <w:t>。</w:t>
            </w:r>
          </w:p>
        </w:tc>
      </w:tr>
    </w:tbl>
    <w:p w:rsidR="00536974" w:rsidRDefault="00536974" w:rsidP="00536974">
      <w:pPr>
        <w:jc w:val="left"/>
        <w:rPr>
          <w:rFonts w:ascii="宋体" w:hAnsi="宋体" w:hint="eastAsia"/>
        </w:rPr>
      </w:pPr>
    </w:p>
    <w:p w:rsidR="00536974" w:rsidRDefault="00536974" w:rsidP="00536974">
      <w:pPr>
        <w:spacing w:line="360" w:lineRule="auto"/>
        <w:rPr>
          <w:rFonts w:ascii="宋体" w:hAnsi="宋体"/>
          <w:b/>
          <w:sz w:val="24"/>
        </w:rPr>
      </w:pPr>
      <w:r>
        <w:rPr>
          <w:rFonts w:ascii="宋体" w:hAnsi="宋体" w:hint="eastAsia"/>
          <w:b/>
          <w:sz w:val="24"/>
        </w:rPr>
        <w:t>第二节．具体服务需求</w:t>
      </w:r>
    </w:p>
    <w:p w:rsidR="00536974" w:rsidRDefault="00536974" w:rsidP="00536974">
      <w:pPr>
        <w:widowControl/>
        <w:spacing w:line="360" w:lineRule="auto"/>
        <w:jc w:val="left"/>
        <w:rPr>
          <w:rFonts w:ascii="宋体" w:hAnsi="宋体"/>
          <w:b/>
          <w:sz w:val="24"/>
        </w:rPr>
      </w:pPr>
      <w:r>
        <w:rPr>
          <w:rFonts w:ascii="宋体" w:hAnsi="宋体" w:hint="eastAsia"/>
          <w:b/>
          <w:sz w:val="24"/>
        </w:rPr>
        <w:t>一、项目概述</w:t>
      </w:r>
    </w:p>
    <w:p w:rsidR="00536974" w:rsidRDefault="00536974" w:rsidP="00536974">
      <w:pPr>
        <w:widowControl/>
        <w:spacing w:line="360" w:lineRule="auto"/>
        <w:jc w:val="left"/>
        <w:rPr>
          <w:rFonts w:ascii="宋体" w:hAnsi="宋体" w:hint="eastAsia"/>
          <w:bCs/>
          <w:sz w:val="24"/>
        </w:rPr>
      </w:pPr>
      <w:r>
        <w:rPr>
          <w:rFonts w:ascii="宋体" w:hAnsi="宋体" w:hint="eastAsia"/>
          <w:b/>
          <w:sz w:val="24"/>
        </w:rPr>
        <w:t xml:space="preserve">   </w:t>
      </w:r>
      <w:r>
        <w:rPr>
          <w:rFonts w:ascii="宋体" w:hAnsi="宋体" w:hint="eastAsia"/>
          <w:bCs/>
          <w:sz w:val="24"/>
        </w:rPr>
        <w:t xml:space="preserve"> 北京大学第三医院因体检业务需求，有部分基因检测项目需外送第三方临床检测机构进行检测分析。因此要求提供相关检测项目检测服务的第三方临床检测机构必须能够提供以下基因检测项目的检验检测服务。</w:t>
      </w:r>
    </w:p>
    <w:p w:rsidR="00536974" w:rsidRDefault="00536974" w:rsidP="00536974">
      <w:pPr>
        <w:widowControl/>
        <w:spacing w:line="360" w:lineRule="auto"/>
        <w:ind w:firstLineChars="200" w:firstLine="480"/>
        <w:jc w:val="left"/>
        <w:rPr>
          <w:rFonts w:ascii="宋体" w:hAnsi="宋体"/>
          <w:bCs/>
          <w:sz w:val="24"/>
          <w:highlight w:val="yellow"/>
        </w:rPr>
      </w:pPr>
      <w:r>
        <w:rPr>
          <w:rFonts w:ascii="宋体" w:hAnsi="宋体" w:hint="eastAsia"/>
          <w:bCs/>
          <w:sz w:val="24"/>
        </w:rPr>
        <w:t>具体检测项目包括：高度近视易感基因检测、肺癌易感基因检测、肝癌易感基因检测、胃癌易感基因检测等26项。</w:t>
      </w:r>
    </w:p>
    <w:p w:rsidR="00536974" w:rsidRDefault="00536974" w:rsidP="00536974">
      <w:pPr>
        <w:widowControl/>
        <w:spacing w:line="360" w:lineRule="auto"/>
        <w:jc w:val="left"/>
        <w:rPr>
          <w:rFonts w:ascii="宋体" w:hAnsi="宋体"/>
          <w:b/>
          <w:sz w:val="24"/>
        </w:rPr>
      </w:pPr>
    </w:p>
    <w:p w:rsidR="00536974" w:rsidRDefault="00536974" w:rsidP="00536974">
      <w:pPr>
        <w:widowControl/>
        <w:spacing w:line="360" w:lineRule="auto"/>
        <w:jc w:val="left"/>
        <w:rPr>
          <w:rFonts w:ascii="宋体" w:hAnsi="宋体"/>
          <w:b/>
          <w:sz w:val="24"/>
        </w:rPr>
      </w:pPr>
      <w:r>
        <w:rPr>
          <w:rFonts w:ascii="宋体" w:hAnsi="宋体" w:hint="eastAsia"/>
          <w:b/>
          <w:sz w:val="24"/>
        </w:rPr>
        <w:t>二、总体要求</w:t>
      </w:r>
    </w:p>
    <w:p w:rsidR="00536974" w:rsidRDefault="00536974" w:rsidP="00536974">
      <w:pPr>
        <w:pStyle w:val="12"/>
        <w:spacing w:line="360" w:lineRule="auto"/>
        <w:ind w:firstLine="480"/>
        <w:rPr>
          <w:rFonts w:ascii="宋体" w:hAnsi="宋体" w:cs="宋体" w:hint="eastAsia"/>
          <w:sz w:val="24"/>
        </w:rPr>
      </w:pPr>
      <w:r>
        <w:rPr>
          <w:rFonts w:ascii="宋体" w:hAnsi="宋体" w:cs="宋体" w:hint="eastAsia"/>
          <w:sz w:val="24"/>
        </w:rPr>
        <w:t>1.</w:t>
      </w:r>
      <w:r>
        <w:rPr>
          <w:rFonts w:ascii="宋体" w:hAnsi="宋体" w:hint="eastAsia"/>
          <w:bCs/>
          <w:sz w:val="24"/>
        </w:rPr>
        <w:t>投标人（第三方检测机构）能准确、及时、无误完成合作项目的检测和分析服务。</w:t>
      </w:r>
    </w:p>
    <w:p w:rsidR="00536974" w:rsidRDefault="00536974" w:rsidP="00536974">
      <w:pPr>
        <w:pStyle w:val="12"/>
        <w:spacing w:line="360" w:lineRule="auto"/>
        <w:ind w:firstLine="480"/>
        <w:rPr>
          <w:rFonts w:ascii="宋体" w:hAnsi="宋体" w:cs="宋体" w:hint="eastAsia"/>
          <w:sz w:val="24"/>
        </w:rPr>
      </w:pPr>
      <w:r>
        <w:rPr>
          <w:rFonts w:ascii="宋体" w:hAnsi="宋体" w:cs="宋体" w:hint="eastAsia"/>
          <w:sz w:val="24"/>
        </w:rPr>
        <w:t>2.要求投标人符合相关资质要求：医学检验实验室应当具备法定的机构、人员资质及符合要求的设备、试剂。加强信息安全管理，严格保护被检人员隐私，并对检测结果的客观性、真实性负责。</w:t>
      </w:r>
    </w:p>
    <w:p w:rsidR="00536974" w:rsidRDefault="00536974" w:rsidP="00536974">
      <w:pPr>
        <w:pStyle w:val="12"/>
        <w:spacing w:line="360" w:lineRule="auto"/>
        <w:ind w:firstLine="480"/>
        <w:rPr>
          <w:rFonts w:ascii="宋体" w:hAnsi="宋体" w:cs="宋体" w:hint="eastAsia"/>
          <w:sz w:val="24"/>
        </w:rPr>
      </w:pPr>
      <w:r>
        <w:rPr>
          <w:rFonts w:ascii="宋体" w:hAnsi="宋体" w:cs="宋体" w:hint="eastAsia"/>
          <w:sz w:val="24"/>
        </w:rPr>
        <w:t>3.预计送检样本量约为36例/月。</w:t>
      </w:r>
      <w:r>
        <w:rPr>
          <w:rFonts w:ascii="宋体" w:hAnsi="宋体" w:hint="eastAsia"/>
          <w:bCs/>
          <w:sz w:val="24"/>
        </w:rPr>
        <w:t>检测服务费按检测项目单价计算，</w:t>
      </w:r>
      <w:r>
        <w:rPr>
          <w:rFonts w:ascii="宋体" w:hAnsi="宋体" w:hint="eastAsia"/>
          <w:bCs/>
          <w:color w:val="000000"/>
          <w:sz w:val="24"/>
        </w:rPr>
        <w:t>最终按实际发生检测量结算，年结算金额不超过</w:t>
      </w:r>
      <w:r>
        <w:rPr>
          <w:rFonts w:ascii="宋体" w:hAnsi="宋体"/>
          <w:bCs/>
          <w:color w:val="000000"/>
          <w:sz w:val="24"/>
        </w:rPr>
        <w:t>95</w:t>
      </w:r>
      <w:r>
        <w:rPr>
          <w:rFonts w:ascii="宋体" w:hAnsi="宋体" w:hint="eastAsia"/>
          <w:bCs/>
          <w:color w:val="000000"/>
          <w:sz w:val="24"/>
        </w:rPr>
        <w:t>万元。</w:t>
      </w:r>
    </w:p>
    <w:p w:rsidR="00536974" w:rsidRDefault="00536974" w:rsidP="00536974">
      <w:pPr>
        <w:widowControl/>
        <w:spacing w:line="360" w:lineRule="auto"/>
        <w:jc w:val="left"/>
        <w:rPr>
          <w:rFonts w:ascii="宋体" w:hAnsi="宋体"/>
          <w:b/>
          <w:sz w:val="24"/>
        </w:rPr>
      </w:pPr>
      <w:r>
        <w:rPr>
          <w:rFonts w:ascii="宋体" w:hAnsi="宋体" w:hint="eastAsia"/>
          <w:b/>
          <w:sz w:val="24"/>
        </w:rPr>
        <w:lastRenderedPageBreak/>
        <w:t>三、服务要求(服务流程)</w:t>
      </w:r>
    </w:p>
    <w:p w:rsidR="00536974" w:rsidRDefault="00536974" w:rsidP="00536974">
      <w:pPr>
        <w:pStyle w:val="a8"/>
        <w:numPr>
          <w:ilvl w:val="0"/>
          <w:numId w:val="1"/>
        </w:numPr>
        <w:adjustRightInd w:val="0"/>
        <w:snapToGrid w:val="0"/>
        <w:spacing w:line="360" w:lineRule="auto"/>
        <w:ind w:firstLineChars="0" w:firstLine="480"/>
        <w:rPr>
          <w:rFonts w:ascii="宋体" w:hAnsi="宋体"/>
          <w:bCs/>
          <w:sz w:val="24"/>
          <w:szCs w:val="24"/>
        </w:rPr>
      </w:pPr>
      <w:r>
        <w:rPr>
          <w:rFonts w:ascii="宋体" w:hAnsi="宋体" w:hint="eastAsia"/>
          <w:bCs/>
          <w:sz w:val="24"/>
          <w:szCs w:val="24"/>
        </w:rPr>
        <w:t>根据协议转运和核收样本（物流配送）、对相关项目按规范进行检测分析。同时提供质量控制数据和项目室间质评证书等相关资料，以及必要时对项目的分析情况提供必要的技术支持。</w:t>
      </w:r>
    </w:p>
    <w:p w:rsidR="00536974" w:rsidRDefault="00536974" w:rsidP="00536974">
      <w:pPr>
        <w:pStyle w:val="a8"/>
        <w:numPr>
          <w:ilvl w:val="0"/>
          <w:numId w:val="1"/>
        </w:numPr>
        <w:adjustRightInd w:val="0"/>
        <w:snapToGrid w:val="0"/>
        <w:spacing w:line="360" w:lineRule="auto"/>
        <w:ind w:firstLineChars="0" w:firstLine="480"/>
        <w:rPr>
          <w:rFonts w:ascii="宋体" w:hAnsi="宋体"/>
          <w:bCs/>
          <w:sz w:val="24"/>
          <w:szCs w:val="24"/>
        </w:rPr>
      </w:pPr>
      <w:r>
        <w:rPr>
          <w:rFonts w:ascii="宋体" w:hAnsi="宋体" w:hint="eastAsia"/>
          <w:bCs/>
          <w:sz w:val="24"/>
          <w:szCs w:val="24"/>
        </w:rPr>
        <w:t>投标人负责提供样品采集工具包，并负责提供样品保存的规范标准。</w:t>
      </w:r>
    </w:p>
    <w:p w:rsidR="00536974" w:rsidRDefault="00536974" w:rsidP="00536974">
      <w:pPr>
        <w:pStyle w:val="a8"/>
        <w:numPr>
          <w:ilvl w:val="0"/>
          <w:numId w:val="1"/>
        </w:numPr>
        <w:adjustRightInd w:val="0"/>
        <w:snapToGrid w:val="0"/>
        <w:spacing w:line="360" w:lineRule="auto"/>
        <w:ind w:firstLineChars="0" w:firstLine="480"/>
        <w:rPr>
          <w:rFonts w:ascii="宋体" w:hAnsi="宋体"/>
          <w:bCs/>
          <w:sz w:val="24"/>
          <w:szCs w:val="24"/>
        </w:rPr>
      </w:pPr>
      <w:r>
        <w:rPr>
          <w:rFonts w:ascii="宋体" w:hAnsi="宋体" w:hint="eastAsia"/>
          <w:bCs/>
          <w:sz w:val="24"/>
          <w:szCs w:val="24"/>
        </w:rPr>
        <w:t>投标人负责取送待检标本和检测报告，交接标本和报告时需要双方共同签字确认项目和数量。标本由投标人取走后，由投标人负责保管并实验，若有由于投标人将样品丢失的情况，投标人承担相应责任。</w:t>
      </w:r>
    </w:p>
    <w:p w:rsidR="00536974" w:rsidRDefault="00536974" w:rsidP="00536974">
      <w:pPr>
        <w:pStyle w:val="a8"/>
        <w:numPr>
          <w:ilvl w:val="0"/>
          <w:numId w:val="1"/>
        </w:numPr>
        <w:adjustRightInd w:val="0"/>
        <w:snapToGrid w:val="0"/>
        <w:spacing w:line="360" w:lineRule="auto"/>
        <w:ind w:firstLineChars="0" w:firstLine="480"/>
        <w:rPr>
          <w:rFonts w:ascii="宋体" w:hAnsi="宋体"/>
          <w:bCs/>
          <w:sz w:val="24"/>
          <w:szCs w:val="24"/>
        </w:rPr>
      </w:pPr>
      <w:r>
        <w:rPr>
          <w:rFonts w:ascii="宋体" w:hAnsi="宋体" w:hint="eastAsia"/>
          <w:bCs/>
          <w:sz w:val="24"/>
          <w:szCs w:val="24"/>
        </w:rPr>
        <w:t>投标人应依照标准操作流程完成检测，按时出具检测报告，并对检测结果的真实性和可靠性负责。</w:t>
      </w:r>
      <w:r>
        <w:rPr>
          <w:rFonts w:ascii="宋体" w:hAnsi="宋体" w:hint="eastAsia"/>
          <w:color w:val="000000"/>
          <w:kern w:val="0"/>
          <w:sz w:val="24"/>
          <w:szCs w:val="24"/>
        </w:rPr>
        <w:t>各套餐完成检测并出具报告时间</w:t>
      </w:r>
      <w:r>
        <w:rPr>
          <w:rFonts w:ascii="宋体" w:hAnsi="宋体" w:hint="eastAsia"/>
          <w:color w:val="000000"/>
          <w:sz w:val="24"/>
          <w:szCs w:val="24"/>
        </w:rPr>
        <w:t>为自收到合格样本之日起不超过</w:t>
      </w:r>
      <w:r>
        <w:rPr>
          <w:rFonts w:ascii="宋体" w:hAnsi="宋体" w:hint="eastAsia"/>
          <w:color w:val="000000"/>
          <w:sz w:val="24"/>
          <w:szCs w:val="24"/>
          <w:u w:val="single"/>
        </w:rPr>
        <w:t>8</w:t>
      </w:r>
      <w:r>
        <w:rPr>
          <w:rFonts w:ascii="宋体" w:hAnsi="宋体" w:hint="eastAsia"/>
          <w:color w:val="000000"/>
          <w:sz w:val="24"/>
          <w:szCs w:val="24"/>
        </w:rPr>
        <w:t>个工作日。</w:t>
      </w:r>
    </w:p>
    <w:p w:rsidR="00536974" w:rsidRDefault="00536974" w:rsidP="00536974">
      <w:pPr>
        <w:pStyle w:val="a8"/>
        <w:numPr>
          <w:ilvl w:val="0"/>
          <w:numId w:val="1"/>
        </w:numPr>
        <w:adjustRightInd w:val="0"/>
        <w:snapToGrid w:val="0"/>
        <w:spacing w:line="360" w:lineRule="auto"/>
        <w:ind w:firstLineChars="0" w:firstLine="480"/>
        <w:rPr>
          <w:rFonts w:ascii="宋体" w:hAnsi="宋体"/>
          <w:bCs/>
          <w:sz w:val="24"/>
          <w:szCs w:val="24"/>
        </w:rPr>
      </w:pPr>
      <w:r>
        <w:rPr>
          <w:rFonts w:ascii="宋体" w:hAnsi="宋体" w:hint="eastAsia"/>
          <w:bCs/>
          <w:sz w:val="24"/>
          <w:szCs w:val="24"/>
        </w:rPr>
        <w:t>投标人有义务对委托方提供的送检样本及检测结果中涉及受检者个人隐私的信息进行保密，不得擅自透露给任何第三方。</w:t>
      </w:r>
    </w:p>
    <w:p w:rsidR="00536974" w:rsidRDefault="00536974" w:rsidP="00536974">
      <w:pPr>
        <w:pStyle w:val="a8"/>
        <w:numPr>
          <w:ilvl w:val="0"/>
          <w:numId w:val="1"/>
        </w:numPr>
        <w:adjustRightInd w:val="0"/>
        <w:snapToGrid w:val="0"/>
        <w:spacing w:line="360" w:lineRule="auto"/>
        <w:ind w:firstLineChars="0" w:firstLine="480"/>
        <w:rPr>
          <w:rFonts w:ascii="宋体" w:hAnsi="宋体"/>
          <w:bCs/>
          <w:sz w:val="24"/>
          <w:szCs w:val="24"/>
        </w:rPr>
      </w:pPr>
      <w:r>
        <w:rPr>
          <w:rFonts w:ascii="宋体" w:hAnsi="宋体" w:hint="eastAsia"/>
          <w:bCs/>
          <w:sz w:val="24"/>
          <w:szCs w:val="24"/>
        </w:rPr>
        <w:t>投标人需将检测完的标本按照规范标准保存至少一个月，</w:t>
      </w:r>
      <w:r>
        <w:rPr>
          <w:rFonts w:ascii="宋体" w:hAnsi="宋体" w:hint="eastAsia"/>
          <w:sz w:val="24"/>
        </w:rPr>
        <w:t>之后按照医疗垃圾标准处理，</w:t>
      </w:r>
      <w:r>
        <w:rPr>
          <w:rFonts w:ascii="宋体" w:hAnsi="宋体" w:hint="eastAsia"/>
          <w:bCs/>
          <w:sz w:val="24"/>
          <w:szCs w:val="24"/>
        </w:rPr>
        <w:t>且标本未经采购人允许的情况下，不能作为他用。</w:t>
      </w:r>
    </w:p>
    <w:p w:rsidR="00536974" w:rsidRDefault="00536974" w:rsidP="00536974">
      <w:pPr>
        <w:pStyle w:val="a8"/>
        <w:numPr>
          <w:ilvl w:val="0"/>
          <w:numId w:val="1"/>
        </w:numPr>
        <w:adjustRightInd w:val="0"/>
        <w:snapToGrid w:val="0"/>
        <w:spacing w:line="360" w:lineRule="auto"/>
        <w:ind w:firstLineChars="0" w:firstLine="480"/>
        <w:rPr>
          <w:rFonts w:ascii="宋体" w:hAnsi="宋体"/>
          <w:bCs/>
          <w:sz w:val="24"/>
          <w:szCs w:val="24"/>
        </w:rPr>
      </w:pPr>
      <w:r>
        <w:rPr>
          <w:rFonts w:ascii="宋体" w:hAnsi="宋体" w:hint="eastAsia"/>
          <w:bCs/>
          <w:sz w:val="24"/>
          <w:szCs w:val="24"/>
        </w:rPr>
        <w:t>在协议期间，由于检测服务技术更新、国家政策、法律法规等方面发生变化，投标人应提前</w:t>
      </w:r>
      <w:r>
        <w:rPr>
          <w:rFonts w:ascii="宋体" w:hAnsi="宋体" w:hint="eastAsia"/>
          <w:bCs/>
          <w:sz w:val="24"/>
          <w:szCs w:val="24"/>
        </w:rPr>
        <w:t>1</w:t>
      </w:r>
      <w:r>
        <w:rPr>
          <w:rFonts w:ascii="宋体" w:hAnsi="宋体" w:hint="eastAsia"/>
          <w:bCs/>
          <w:sz w:val="24"/>
          <w:szCs w:val="24"/>
        </w:rPr>
        <w:t>个月通知采购人并与采购人协商解决由于上述变化而产生的问题。</w:t>
      </w:r>
    </w:p>
    <w:p w:rsidR="00536974" w:rsidRDefault="00536974" w:rsidP="00536974">
      <w:pPr>
        <w:pStyle w:val="a8"/>
        <w:numPr>
          <w:ilvl w:val="0"/>
          <w:numId w:val="1"/>
        </w:numPr>
        <w:adjustRightInd w:val="0"/>
        <w:snapToGrid w:val="0"/>
        <w:spacing w:line="360" w:lineRule="auto"/>
        <w:ind w:firstLineChars="0" w:firstLine="480"/>
        <w:rPr>
          <w:rFonts w:ascii="宋体" w:hAnsi="宋体"/>
          <w:bCs/>
          <w:sz w:val="24"/>
          <w:szCs w:val="24"/>
        </w:rPr>
      </w:pPr>
      <w:r>
        <w:rPr>
          <w:rFonts w:ascii="宋体" w:hAnsi="宋体" w:cs="宋体" w:hint="eastAsia"/>
          <w:sz w:val="24"/>
          <w:szCs w:val="24"/>
        </w:rPr>
        <w:t>检测数据的所有权归采购人所有，未经采购人允许，投标人无权使用相关检测数据。</w:t>
      </w:r>
    </w:p>
    <w:p w:rsidR="00536974" w:rsidRDefault="00536974" w:rsidP="00536974">
      <w:pPr>
        <w:pStyle w:val="a8"/>
        <w:numPr>
          <w:ilvl w:val="0"/>
          <w:numId w:val="1"/>
        </w:numPr>
        <w:adjustRightInd w:val="0"/>
        <w:snapToGrid w:val="0"/>
        <w:spacing w:line="360" w:lineRule="auto"/>
        <w:ind w:firstLineChars="0" w:firstLine="480"/>
        <w:rPr>
          <w:rFonts w:ascii="宋体" w:hAnsi="宋体"/>
          <w:bCs/>
          <w:sz w:val="24"/>
          <w:szCs w:val="24"/>
        </w:rPr>
      </w:pPr>
      <w:r>
        <w:rPr>
          <w:rFonts w:ascii="宋体" w:hAnsi="宋体" w:hint="eastAsia"/>
          <w:bCs/>
          <w:sz w:val="24"/>
          <w:szCs w:val="24"/>
        </w:rPr>
        <w:t>投标人对因履行本协议而知晓的采购人的商业秘密负有保密的义务，未经采购人同意，不得擅自透露给任何第三方。</w:t>
      </w:r>
    </w:p>
    <w:p w:rsidR="00536974" w:rsidRDefault="00536974" w:rsidP="00536974">
      <w:pPr>
        <w:pStyle w:val="a8"/>
        <w:numPr>
          <w:ilvl w:val="0"/>
          <w:numId w:val="1"/>
        </w:numPr>
        <w:adjustRightInd w:val="0"/>
        <w:snapToGrid w:val="0"/>
        <w:spacing w:line="360" w:lineRule="auto"/>
        <w:ind w:firstLineChars="0" w:firstLine="480"/>
        <w:rPr>
          <w:rFonts w:ascii="宋体" w:hAnsi="宋体"/>
          <w:bCs/>
          <w:sz w:val="24"/>
          <w:szCs w:val="24"/>
        </w:rPr>
      </w:pPr>
      <w:r>
        <w:rPr>
          <w:rFonts w:ascii="宋体" w:hAnsi="宋体" w:hint="eastAsia"/>
          <w:bCs/>
          <w:sz w:val="24"/>
          <w:szCs w:val="24"/>
        </w:rPr>
        <w:t>投标人负责检测报告的准确解读和解释。</w:t>
      </w:r>
    </w:p>
    <w:p w:rsidR="00536974" w:rsidRDefault="00536974" w:rsidP="00536974">
      <w:pPr>
        <w:pStyle w:val="a8"/>
        <w:numPr>
          <w:ilvl w:val="0"/>
          <w:numId w:val="1"/>
        </w:numPr>
        <w:adjustRightInd w:val="0"/>
        <w:snapToGrid w:val="0"/>
        <w:spacing w:line="360" w:lineRule="auto"/>
        <w:ind w:firstLineChars="0" w:firstLine="480"/>
        <w:rPr>
          <w:rFonts w:ascii="宋体" w:hAnsi="宋体"/>
          <w:b/>
          <w:sz w:val="24"/>
          <w:szCs w:val="24"/>
        </w:rPr>
      </w:pPr>
      <w:r>
        <w:rPr>
          <w:rFonts w:ascii="宋体" w:hAnsi="宋体" w:hint="eastAsia"/>
          <w:bCs/>
          <w:sz w:val="24"/>
          <w:szCs w:val="24"/>
        </w:rPr>
        <w:t>投标人对检测报告的准确性负责，由检测结果造成的纠纷，由投标人承担全部责任。</w:t>
      </w:r>
    </w:p>
    <w:p w:rsidR="00536974" w:rsidRDefault="00536974" w:rsidP="00536974">
      <w:pPr>
        <w:pStyle w:val="a8"/>
        <w:numPr>
          <w:ilvl w:val="0"/>
          <w:numId w:val="1"/>
        </w:numPr>
        <w:adjustRightInd w:val="0"/>
        <w:snapToGrid w:val="0"/>
        <w:spacing w:line="360" w:lineRule="auto"/>
        <w:ind w:firstLineChars="0" w:firstLine="480"/>
        <w:rPr>
          <w:rFonts w:ascii="宋体" w:hAnsi="宋体"/>
          <w:bCs/>
          <w:sz w:val="24"/>
          <w:szCs w:val="24"/>
        </w:rPr>
      </w:pPr>
      <w:r>
        <w:rPr>
          <w:rFonts w:ascii="宋体" w:hAnsi="宋体" w:hint="eastAsia"/>
          <w:bCs/>
          <w:sz w:val="24"/>
          <w:szCs w:val="24"/>
        </w:rPr>
        <w:t>投标人要协助采购人做好产品宣传和推广工作，为采购人提供产品知识等方面的培训。</w:t>
      </w:r>
    </w:p>
    <w:p w:rsidR="00536974" w:rsidRPr="007D2B0D" w:rsidRDefault="00536974" w:rsidP="00536974">
      <w:pPr>
        <w:pStyle w:val="a8"/>
        <w:numPr>
          <w:ilvl w:val="0"/>
          <w:numId w:val="1"/>
        </w:numPr>
        <w:adjustRightInd w:val="0"/>
        <w:snapToGrid w:val="0"/>
        <w:spacing w:line="360" w:lineRule="auto"/>
        <w:ind w:firstLineChars="0" w:firstLine="480"/>
        <w:rPr>
          <w:rFonts w:ascii="宋体" w:hAnsi="宋体"/>
          <w:bCs/>
          <w:sz w:val="24"/>
          <w:szCs w:val="24"/>
        </w:rPr>
      </w:pPr>
      <w:r>
        <w:rPr>
          <w:rFonts w:ascii="宋体" w:hAnsi="宋体" w:hint="eastAsia"/>
          <w:bCs/>
          <w:sz w:val="24"/>
          <w:szCs w:val="24"/>
        </w:rPr>
        <w:t>拟派本项目人员</w:t>
      </w:r>
      <w:r w:rsidRPr="007D2B0D">
        <w:rPr>
          <w:rFonts w:ascii="宋体" w:hAnsi="宋体" w:hint="eastAsia"/>
          <w:bCs/>
          <w:sz w:val="24"/>
          <w:szCs w:val="24"/>
        </w:rPr>
        <w:t>团队需要设专门的项目负责人对接，保证</w:t>
      </w:r>
      <w:r w:rsidRPr="007D2B0D">
        <w:rPr>
          <w:rFonts w:ascii="宋体" w:hAnsi="宋体" w:hint="eastAsia"/>
          <w:bCs/>
          <w:sz w:val="24"/>
          <w:szCs w:val="24"/>
        </w:rPr>
        <w:t>7</w:t>
      </w:r>
      <w:r w:rsidRPr="007D2B0D">
        <w:rPr>
          <w:rFonts w:ascii="宋体" w:hAnsi="宋体" w:hint="eastAsia"/>
          <w:bCs/>
          <w:sz w:val="24"/>
          <w:szCs w:val="24"/>
        </w:rPr>
        <w:t>×</w:t>
      </w:r>
      <w:r w:rsidRPr="007D2B0D">
        <w:rPr>
          <w:rFonts w:ascii="宋体" w:hAnsi="宋体" w:hint="eastAsia"/>
          <w:bCs/>
          <w:sz w:val="24"/>
          <w:szCs w:val="24"/>
        </w:rPr>
        <w:t>8h</w:t>
      </w:r>
      <w:r w:rsidRPr="007D2B0D">
        <w:rPr>
          <w:rFonts w:ascii="宋体" w:hAnsi="宋体" w:hint="eastAsia"/>
          <w:bCs/>
          <w:sz w:val="24"/>
          <w:szCs w:val="24"/>
        </w:rPr>
        <w:t>在线及</w:t>
      </w:r>
      <w:r w:rsidRPr="007D2B0D">
        <w:rPr>
          <w:rFonts w:ascii="宋体" w:hAnsi="宋体" w:hint="eastAsia"/>
          <w:bCs/>
          <w:sz w:val="24"/>
          <w:szCs w:val="24"/>
        </w:rPr>
        <w:lastRenderedPageBreak/>
        <w:t>时处理问题。</w:t>
      </w:r>
      <w:r>
        <w:rPr>
          <w:rFonts w:ascii="宋体" w:hAnsi="宋体" w:hint="eastAsia"/>
          <w:bCs/>
          <w:sz w:val="24"/>
          <w:szCs w:val="24"/>
        </w:rPr>
        <w:t>人员</w:t>
      </w:r>
      <w:r w:rsidRPr="007D2B0D">
        <w:rPr>
          <w:rFonts w:ascii="宋体" w:hAnsi="宋体" w:hint="eastAsia"/>
          <w:bCs/>
          <w:sz w:val="24"/>
          <w:szCs w:val="24"/>
        </w:rPr>
        <w:t>团队</w:t>
      </w:r>
      <w:r>
        <w:rPr>
          <w:rFonts w:ascii="宋体" w:hAnsi="宋体" w:hint="eastAsia"/>
          <w:bCs/>
          <w:sz w:val="24"/>
          <w:szCs w:val="24"/>
        </w:rPr>
        <w:t>中</w:t>
      </w:r>
      <w:r w:rsidRPr="007D2B0D">
        <w:rPr>
          <w:rFonts w:ascii="宋体" w:hAnsi="宋体" w:hint="eastAsia"/>
          <w:bCs/>
          <w:sz w:val="24"/>
          <w:szCs w:val="24"/>
        </w:rPr>
        <w:t>的检测人员</w:t>
      </w:r>
      <w:r>
        <w:rPr>
          <w:rFonts w:ascii="宋体" w:hAnsi="宋体" w:hint="eastAsia"/>
          <w:bCs/>
          <w:sz w:val="24"/>
          <w:szCs w:val="24"/>
        </w:rPr>
        <w:t>应</w:t>
      </w:r>
      <w:r w:rsidRPr="007D2B0D">
        <w:rPr>
          <w:rFonts w:ascii="宋体" w:hAnsi="宋体" w:cs="宋体" w:hint="eastAsia"/>
          <w:sz w:val="24"/>
          <w:szCs w:val="24"/>
        </w:rPr>
        <w:t>具有</w:t>
      </w:r>
      <w:r>
        <w:rPr>
          <w:rFonts w:ascii="宋体" w:hAnsi="宋体" w:cs="宋体" w:hint="eastAsia"/>
          <w:sz w:val="24"/>
          <w:szCs w:val="24"/>
        </w:rPr>
        <w:t>相应</w:t>
      </w:r>
      <w:r w:rsidRPr="007D2B0D">
        <w:rPr>
          <w:rFonts w:ascii="宋体" w:hAnsi="宋体" w:cs="宋体" w:hint="eastAsia"/>
          <w:sz w:val="24"/>
          <w:szCs w:val="24"/>
        </w:rPr>
        <w:t>检验资质。</w:t>
      </w:r>
    </w:p>
    <w:p w:rsidR="00536974" w:rsidRDefault="00536974" w:rsidP="00536974">
      <w:pPr>
        <w:pStyle w:val="a8"/>
        <w:adjustRightInd w:val="0"/>
        <w:snapToGrid w:val="0"/>
        <w:spacing w:line="360" w:lineRule="auto"/>
        <w:ind w:firstLineChars="0" w:firstLine="0"/>
        <w:rPr>
          <w:rFonts w:ascii="宋体" w:hAnsi="宋体"/>
          <w:bCs/>
          <w:sz w:val="24"/>
          <w:szCs w:val="24"/>
        </w:rPr>
      </w:pPr>
    </w:p>
    <w:p w:rsidR="00536974" w:rsidRDefault="00536974" w:rsidP="00536974">
      <w:pPr>
        <w:widowControl/>
        <w:spacing w:line="360" w:lineRule="auto"/>
        <w:jc w:val="left"/>
        <w:rPr>
          <w:rFonts w:ascii="宋体" w:hAnsi="宋体"/>
          <w:b/>
          <w:sz w:val="24"/>
        </w:rPr>
      </w:pPr>
      <w:r>
        <w:rPr>
          <w:rFonts w:ascii="宋体" w:hAnsi="宋体" w:hint="eastAsia"/>
          <w:b/>
          <w:sz w:val="24"/>
        </w:rPr>
        <w:t>四、服务期限</w:t>
      </w:r>
    </w:p>
    <w:p w:rsidR="00536974" w:rsidRDefault="00536974" w:rsidP="00536974">
      <w:pPr>
        <w:widowControl/>
        <w:spacing w:line="360" w:lineRule="auto"/>
        <w:ind w:firstLineChars="200" w:firstLine="480"/>
        <w:jc w:val="left"/>
        <w:rPr>
          <w:rFonts w:ascii="宋体" w:hAnsi="宋体"/>
          <w:sz w:val="24"/>
        </w:rPr>
      </w:pPr>
      <w:r>
        <w:rPr>
          <w:rFonts w:ascii="宋体" w:hAnsi="宋体" w:hint="eastAsia"/>
          <w:sz w:val="24"/>
        </w:rPr>
        <w:t>该</w:t>
      </w:r>
      <w:r>
        <w:rPr>
          <w:rFonts w:ascii="宋体" w:hAnsi="宋体"/>
          <w:sz w:val="24"/>
        </w:rPr>
        <w:t>项目服务期为自合同签订之日起</w:t>
      </w:r>
      <w:r>
        <w:rPr>
          <w:rFonts w:ascii="宋体" w:hAnsi="宋体" w:hint="eastAsia"/>
          <w:sz w:val="24"/>
        </w:rPr>
        <w:t>一</w:t>
      </w:r>
      <w:r>
        <w:rPr>
          <w:rFonts w:ascii="宋体" w:hAnsi="宋体"/>
          <w:sz w:val="24"/>
        </w:rPr>
        <w:t>年。</w:t>
      </w:r>
    </w:p>
    <w:p w:rsidR="00536974" w:rsidRDefault="00536974" w:rsidP="00536974">
      <w:pPr>
        <w:widowControl/>
        <w:spacing w:line="360" w:lineRule="auto"/>
        <w:jc w:val="left"/>
        <w:rPr>
          <w:rFonts w:ascii="宋体" w:hAnsi="宋体"/>
          <w:b/>
          <w:sz w:val="24"/>
        </w:rPr>
      </w:pPr>
    </w:p>
    <w:p w:rsidR="00536974" w:rsidRDefault="00536974" w:rsidP="00536974">
      <w:pPr>
        <w:widowControl/>
        <w:spacing w:line="360" w:lineRule="auto"/>
        <w:jc w:val="left"/>
        <w:rPr>
          <w:rFonts w:ascii="宋体" w:hAnsi="宋体"/>
          <w:b/>
          <w:sz w:val="24"/>
        </w:rPr>
      </w:pPr>
      <w:r>
        <w:rPr>
          <w:rFonts w:ascii="宋体" w:hAnsi="宋体" w:hint="eastAsia"/>
          <w:b/>
          <w:sz w:val="24"/>
        </w:rPr>
        <w:t>五、付款方式</w:t>
      </w:r>
    </w:p>
    <w:p w:rsidR="00536974" w:rsidRDefault="00536974" w:rsidP="00536974">
      <w:pPr>
        <w:pStyle w:val="a8"/>
        <w:adjustRightInd w:val="0"/>
        <w:snapToGrid w:val="0"/>
        <w:spacing w:line="360" w:lineRule="auto"/>
        <w:ind w:firstLineChars="0" w:firstLine="492"/>
        <w:rPr>
          <w:rFonts w:ascii="宋体" w:hAnsi="宋体"/>
          <w:bCs/>
          <w:sz w:val="24"/>
          <w:szCs w:val="24"/>
        </w:rPr>
      </w:pPr>
      <w:r>
        <w:rPr>
          <w:rFonts w:ascii="宋体" w:hAnsi="宋体" w:hint="eastAsia"/>
          <w:sz w:val="24"/>
        </w:rPr>
        <w:t>检测服务费</w:t>
      </w:r>
      <w:r>
        <w:rPr>
          <w:rFonts w:ascii="宋体" w:hAnsi="宋体" w:hint="eastAsia"/>
          <w:sz w:val="24"/>
          <w:szCs w:val="24"/>
        </w:rPr>
        <w:t>每月结算一次。送检统计以</w:t>
      </w:r>
      <w:r>
        <w:rPr>
          <w:rFonts w:ascii="宋体" w:hAnsi="宋体" w:hint="eastAsia"/>
          <w:bCs/>
          <w:sz w:val="24"/>
          <w:szCs w:val="24"/>
        </w:rPr>
        <w:t>检测中心平台上的数据为准。投标人（第三方检测机构）出具相关送检情况说明和送检明细表，</w:t>
      </w:r>
      <w:r>
        <w:rPr>
          <w:rFonts w:ascii="宋体" w:hAnsi="宋体" w:hint="eastAsia"/>
          <w:color w:val="000000"/>
          <w:sz w:val="24"/>
          <w:szCs w:val="24"/>
        </w:rPr>
        <w:t>每月</w:t>
      </w:r>
      <w:r>
        <w:rPr>
          <w:rFonts w:ascii="宋体" w:hAnsi="宋体" w:hint="eastAsia"/>
          <w:color w:val="000000"/>
          <w:sz w:val="24"/>
          <w:szCs w:val="24"/>
        </w:rPr>
        <w:t>10</w:t>
      </w:r>
      <w:r>
        <w:rPr>
          <w:rFonts w:ascii="宋体" w:hAnsi="宋体" w:hint="eastAsia"/>
          <w:color w:val="000000"/>
          <w:sz w:val="24"/>
          <w:szCs w:val="24"/>
        </w:rPr>
        <w:t>日前将上月检测费用明细账单发送给采购人进行对账，</w:t>
      </w:r>
      <w:r>
        <w:rPr>
          <w:rFonts w:ascii="宋体" w:hAnsi="宋体" w:hint="eastAsia"/>
          <w:bCs/>
          <w:sz w:val="24"/>
          <w:szCs w:val="24"/>
        </w:rPr>
        <w:t>经双方审核确认无误后投标人</w:t>
      </w:r>
      <w:r>
        <w:rPr>
          <w:rFonts w:ascii="宋体" w:hAnsi="宋体" w:hint="eastAsia"/>
          <w:color w:val="000000"/>
          <w:sz w:val="24"/>
          <w:szCs w:val="24"/>
        </w:rPr>
        <w:t>向采购人开具检测服务费发票，采购人在收到检测服务费发票后</w:t>
      </w:r>
      <w:r>
        <w:rPr>
          <w:rFonts w:ascii="宋体" w:hAnsi="宋体" w:hint="eastAsia"/>
          <w:color w:val="000000"/>
          <w:sz w:val="24"/>
          <w:szCs w:val="24"/>
        </w:rPr>
        <w:t>15</w:t>
      </w:r>
      <w:r>
        <w:rPr>
          <w:rFonts w:ascii="宋体" w:hAnsi="宋体" w:hint="eastAsia"/>
          <w:color w:val="000000"/>
          <w:sz w:val="24"/>
          <w:szCs w:val="24"/>
        </w:rPr>
        <w:t>个工作日内将款项支付给投标人。</w:t>
      </w:r>
    </w:p>
    <w:p w:rsidR="00536974" w:rsidRDefault="00536974" w:rsidP="00536974">
      <w:pPr>
        <w:spacing w:line="360" w:lineRule="auto"/>
        <w:rPr>
          <w:rFonts w:ascii="宋体" w:hAnsi="宋体"/>
          <w:b/>
          <w:sz w:val="24"/>
        </w:rPr>
      </w:pPr>
    </w:p>
    <w:p w:rsidR="00536974" w:rsidRDefault="00536974" w:rsidP="00536974">
      <w:pPr>
        <w:spacing w:line="360" w:lineRule="auto"/>
        <w:rPr>
          <w:rFonts w:ascii="宋体" w:hAnsi="宋体"/>
          <w:b/>
          <w:sz w:val="24"/>
        </w:rPr>
      </w:pPr>
      <w:r>
        <w:rPr>
          <w:rFonts w:ascii="宋体" w:hAnsi="宋体" w:hint="eastAsia"/>
          <w:b/>
          <w:sz w:val="24"/>
        </w:rPr>
        <w:t>六、考核标准</w:t>
      </w:r>
    </w:p>
    <w:p w:rsidR="00536974" w:rsidRDefault="00536974" w:rsidP="00536974">
      <w:pPr>
        <w:spacing w:line="360" w:lineRule="auto"/>
        <w:ind w:firstLineChars="200" w:firstLine="480"/>
        <w:rPr>
          <w:rFonts w:ascii="宋体" w:hAnsi="宋体" w:hint="eastAsia"/>
          <w:bCs/>
          <w:sz w:val="24"/>
        </w:rPr>
      </w:pPr>
      <w:r>
        <w:rPr>
          <w:rFonts w:ascii="宋体" w:hAnsi="宋体" w:hint="eastAsia"/>
          <w:bCs/>
          <w:sz w:val="24"/>
        </w:rPr>
        <w:t>采购人将在年度服务期满前两个月内按照招标文件要求和附件1的内容对供应商进行服务质量评价。评价“合格”即为验收合格。</w:t>
      </w:r>
    </w:p>
    <w:p w:rsidR="00536974" w:rsidRDefault="00536974" w:rsidP="00536974">
      <w:pPr>
        <w:tabs>
          <w:tab w:val="left" w:pos="0"/>
        </w:tabs>
        <w:adjustRightInd w:val="0"/>
        <w:spacing w:line="360" w:lineRule="auto"/>
        <w:ind w:firstLineChars="200" w:firstLine="420"/>
        <w:textAlignment w:val="baseline"/>
        <w:rPr>
          <w:rFonts w:ascii="宋体" w:hAnsi="宋体"/>
          <w:szCs w:val="21"/>
        </w:rPr>
      </w:pPr>
      <w:r>
        <w:rPr>
          <w:rFonts w:ascii="宋体" w:hAnsi="宋体"/>
          <w:szCs w:val="21"/>
        </w:rPr>
        <w:br w:type="page"/>
      </w:r>
      <w:r>
        <w:rPr>
          <w:rFonts w:ascii="宋体" w:hAnsi="宋体" w:hint="eastAsia"/>
          <w:szCs w:val="21"/>
        </w:rPr>
        <w:lastRenderedPageBreak/>
        <w:t>附件1：</w:t>
      </w:r>
    </w:p>
    <w:tbl>
      <w:tblPr>
        <w:tblW w:w="8700" w:type="dxa"/>
        <w:tblInd w:w="93" w:type="dxa"/>
        <w:tblLayout w:type="fixed"/>
        <w:tblLook w:val="0000" w:firstRow="0" w:lastRow="0" w:firstColumn="0" w:lastColumn="0" w:noHBand="0" w:noVBand="0"/>
      </w:tblPr>
      <w:tblGrid>
        <w:gridCol w:w="811"/>
        <w:gridCol w:w="585"/>
        <w:gridCol w:w="5537"/>
        <w:gridCol w:w="588"/>
        <w:gridCol w:w="588"/>
        <w:gridCol w:w="591"/>
      </w:tblGrid>
      <w:tr w:rsidR="00536974" w:rsidTr="00A31E38">
        <w:trPr>
          <w:trHeight w:val="616"/>
        </w:trPr>
        <w:tc>
          <w:tcPr>
            <w:tcW w:w="8700" w:type="dxa"/>
            <w:gridSpan w:val="6"/>
            <w:tcBorders>
              <w:top w:val="nil"/>
              <w:left w:val="nil"/>
              <w:bottom w:val="nil"/>
              <w:right w:val="nil"/>
            </w:tcBorders>
            <w:shd w:val="clear" w:color="auto" w:fill="FFFFFF"/>
            <w:noWrap/>
            <w:vAlign w:val="center"/>
          </w:tcPr>
          <w:p w:rsidR="00536974" w:rsidRDefault="00536974" w:rsidP="00A31E38">
            <w:pPr>
              <w:widowControl/>
              <w:jc w:val="center"/>
              <w:textAlignment w:val="center"/>
              <w:rPr>
                <w:rFonts w:ascii="DengXian" w:eastAsia="DengXian" w:hAnsi="DengXian" w:cs="微软雅黑"/>
                <w:b/>
                <w:bCs/>
                <w:color w:val="000000"/>
                <w:sz w:val="24"/>
              </w:rPr>
            </w:pPr>
            <w:r>
              <w:rPr>
                <w:rFonts w:ascii="DengXian" w:eastAsia="DengXian" w:hAnsi="DengXian" w:cs="微软雅黑" w:hint="eastAsia"/>
                <w:b/>
                <w:bCs/>
                <w:color w:val="000000"/>
                <w:kern w:val="0"/>
                <w:sz w:val="32"/>
                <w:szCs w:val="32"/>
                <w:lang w:bidi="ar"/>
              </w:rPr>
              <w:t>外送检测机构年度评估表</w:t>
            </w:r>
          </w:p>
        </w:tc>
      </w:tr>
      <w:tr w:rsidR="00536974" w:rsidTr="00A31E38">
        <w:trPr>
          <w:trHeight w:val="641"/>
        </w:trPr>
        <w:tc>
          <w:tcPr>
            <w:tcW w:w="693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536974" w:rsidRDefault="00536974" w:rsidP="00A31E38">
            <w:pPr>
              <w:widowControl/>
              <w:jc w:val="left"/>
              <w:textAlignment w:val="center"/>
              <w:rPr>
                <w:rFonts w:ascii="DengXian" w:eastAsia="DengXian" w:hAnsi="DengXian" w:cs="微软雅黑"/>
                <w:b/>
                <w:bCs/>
                <w:color w:val="000000"/>
                <w:sz w:val="24"/>
              </w:rPr>
            </w:pPr>
            <w:r>
              <w:rPr>
                <w:rFonts w:ascii="DengXian" w:eastAsia="DengXian" w:hAnsi="DengXian" w:cs="微软雅黑" w:hint="eastAsia"/>
                <w:b/>
                <w:bCs/>
                <w:color w:val="000000"/>
                <w:kern w:val="0"/>
                <w:sz w:val="24"/>
                <w:lang w:bidi="ar"/>
              </w:rPr>
              <w:t>外送检测机构名称：</w:t>
            </w:r>
          </w:p>
        </w:tc>
        <w:tc>
          <w:tcPr>
            <w:tcW w:w="1767"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536974" w:rsidRDefault="00536974" w:rsidP="00A31E38">
            <w:pPr>
              <w:widowControl/>
              <w:jc w:val="center"/>
              <w:textAlignment w:val="center"/>
              <w:rPr>
                <w:rFonts w:ascii="DengXian" w:eastAsia="DengXian" w:hAnsi="DengXian" w:cs="微软雅黑"/>
                <w:b/>
                <w:bCs/>
                <w:color w:val="000000"/>
                <w:sz w:val="24"/>
              </w:rPr>
            </w:pPr>
            <w:r>
              <w:rPr>
                <w:rFonts w:ascii="DengXian" w:eastAsia="DengXian" w:hAnsi="DengXian" w:cs="微软雅黑" w:hint="eastAsia"/>
                <w:b/>
                <w:bCs/>
                <w:color w:val="000000"/>
                <w:kern w:val="0"/>
                <w:sz w:val="24"/>
                <w:lang w:bidi="ar"/>
              </w:rPr>
              <w:t>年  月  日</w:t>
            </w:r>
          </w:p>
        </w:tc>
      </w:tr>
      <w:tr w:rsidR="00536974" w:rsidTr="00A31E38">
        <w:trPr>
          <w:trHeight w:val="641"/>
        </w:trPr>
        <w:tc>
          <w:tcPr>
            <w:tcW w:w="81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536974" w:rsidRDefault="00536974" w:rsidP="00A31E38">
            <w:pPr>
              <w:widowControl/>
              <w:jc w:val="center"/>
              <w:textAlignment w:val="center"/>
              <w:rPr>
                <w:rFonts w:ascii="DengXian" w:eastAsia="DengXian" w:hAnsi="DengXian" w:cs="微软雅黑"/>
                <w:b/>
                <w:bCs/>
                <w:color w:val="000000"/>
                <w:sz w:val="24"/>
              </w:rPr>
            </w:pPr>
            <w:r>
              <w:rPr>
                <w:rFonts w:ascii="DengXian" w:eastAsia="DengXian" w:hAnsi="DengXian" w:cs="微软雅黑" w:hint="eastAsia"/>
                <w:b/>
                <w:bCs/>
                <w:color w:val="000000"/>
                <w:kern w:val="0"/>
                <w:sz w:val="24"/>
                <w:lang w:bidi="ar"/>
              </w:rPr>
              <w:t>评估</w:t>
            </w:r>
            <w:r>
              <w:rPr>
                <w:rFonts w:ascii="DengXian" w:eastAsia="DengXian" w:hAnsi="DengXian" w:cs="微软雅黑" w:hint="eastAsia"/>
                <w:b/>
                <w:bCs/>
                <w:color w:val="000000"/>
                <w:kern w:val="0"/>
                <w:sz w:val="24"/>
                <w:lang w:bidi="ar"/>
              </w:rPr>
              <w:br/>
              <w:t>项目</w:t>
            </w:r>
          </w:p>
        </w:tc>
        <w:tc>
          <w:tcPr>
            <w:tcW w:w="58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536974" w:rsidRDefault="00536974" w:rsidP="00A31E38">
            <w:pPr>
              <w:widowControl/>
              <w:jc w:val="center"/>
              <w:textAlignment w:val="center"/>
              <w:rPr>
                <w:rFonts w:ascii="DengXian" w:eastAsia="DengXian" w:hAnsi="DengXian" w:cs="微软雅黑"/>
                <w:b/>
                <w:bCs/>
                <w:color w:val="000000"/>
                <w:sz w:val="24"/>
              </w:rPr>
            </w:pPr>
            <w:r>
              <w:rPr>
                <w:rFonts w:ascii="DengXian" w:eastAsia="DengXian" w:hAnsi="DengXian" w:cs="微软雅黑" w:hint="eastAsia"/>
                <w:b/>
                <w:bCs/>
                <w:color w:val="000000"/>
                <w:kern w:val="0"/>
                <w:sz w:val="24"/>
                <w:lang w:bidi="ar"/>
              </w:rPr>
              <w:t>序号</w:t>
            </w:r>
          </w:p>
        </w:tc>
        <w:tc>
          <w:tcPr>
            <w:tcW w:w="5537" w:type="dxa"/>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36974" w:rsidRDefault="00536974" w:rsidP="00A31E38">
            <w:pPr>
              <w:widowControl/>
              <w:jc w:val="center"/>
              <w:textAlignment w:val="center"/>
              <w:rPr>
                <w:rFonts w:ascii="DengXian" w:eastAsia="DengXian" w:hAnsi="DengXian" w:cs="微软雅黑"/>
                <w:b/>
                <w:bCs/>
                <w:color w:val="000000"/>
                <w:sz w:val="24"/>
              </w:rPr>
            </w:pPr>
            <w:r>
              <w:rPr>
                <w:rFonts w:ascii="DengXian" w:eastAsia="DengXian" w:hAnsi="DengXian" w:cs="微软雅黑" w:hint="eastAsia"/>
                <w:b/>
                <w:bCs/>
                <w:color w:val="000000"/>
                <w:kern w:val="0"/>
                <w:sz w:val="24"/>
                <w:lang w:bidi="ar"/>
              </w:rPr>
              <w:t>评估内容及细则</w:t>
            </w:r>
          </w:p>
        </w:tc>
        <w:tc>
          <w:tcPr>
            <w:tcW w:w="1767"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536974" w:rsidRDefault="00536974" w:rsidP="00A31E38">
            <w:pPr>
              <w:widowControl/>
              <w:jc w:val="center"/>
              <w:textAlignment w:val="center"/>
              <w:rPr>
                <w:rFonts w:ascii="DengXian" w:eastAsia="DengXian" w:hAnsi="DengXian" w:cs="微软雅黑"/>
                <w:b/>
                <w:bCs/>
                <w:color w:val="000000"/>
                <w:sz w:val="24"/>
              </w:rPr>
            </w:pPr>
            <w:r>
              <w:rPr>
                <w:rFonts w:ascii="DengXian" w:eastAsia="DengXian" w:hAnsi="DengXian" w:cs="微软雅黑" w:hint="eastAsia"/>
                <w:b/>
                <w:bCs/>
                <w:color w:val="000000"/>
                <w:kern w:val="0"/>
                <w:sz w:val="24"/>
                <w:lang w:bidi="ar"/>
              </w:rPr>
              <w:t xml:space="preserve">评  价    </w:t>
            </w:r>
          </w:p>
        </w:tc>
      </w:tr>
      <w:tr w:rsidR="00536974" w:rsidTr="00A31E38">
        <w:trPr>
          <w:trHeight w:val="641"/>
        </w:trPr>
        <w:tc>
          <w:tcPr>
            <w:tcW w:w="81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36974" w:rsidRDefault="00536974" w:rsidP="00A31E38">
            <w:pPr>
              <w:jc w:val="center"/>
              <w:rPr>
                <w:rFonts w:ascii="DengXian" w:eastAsia="DengXian" w:hAnsi="DengXian" w:cs="微软雅黑"/>
                <w:b/>
                <w:bCs/>
                <w:color w:val="000000"/>
                <w:sz w:val="24"/>
              </w:rPr>
            </w:pPr>
          </w:p>
        </w:tc>
        <w:tc>
          <w:tcPr>
            <w:tcW w:w="5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36974" w:rsidRDefault="00536974" w:rsidP="00A31E38">
            <w:pPr>
              <w:jc w:val="center"/>
              <w:rPr>
                <w:rFonts w:ascii="DengXian" w:eastAsia="DengXian" w:hAnsi="DengXian" w:cs="微软雅黑"/>
                <w:b/>
                <w:bCs/>
                <w:color w:val="000000"/>
                <w:sz w:val="24"/>
              </w:rPr>
            </w:pPr>
          </w:p>
        </w:tc>
        <w:tc>
          <w:tcPr>
            <w:tcW w:w="5537"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36974" w:rsidRDefault="00536974" w:rsidP="00A31E38">
            <w:pPr>
              <w:jc w:val="center"/>
              <w:rPr>
                <w:rFonts w:ascii="DengXian" w:eastAsia="DengXian" w:hAnsi="DengXian" w:cs="微软雅黑"/>
                <w:b/>
                <w:bCs/>
                <w:color w:val="000000"/>
                <w:sz w:val="24"/>
              </w:rPr>
            </w:pPr>
          </w:p>
        </w:tc>
        <w:tc>
          <w:tcPr>
            <w:tcW w:w="5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36974" w:rsidRDefault="00536974" w:rsidP="00A31E38">
            <w:pPr>
              <w:widowControl/>
              <w:jc w:val="center"/>
              <w:textAlignment w:val="center"/>
              <w:rPr>
                <w:rFonts w:ascii="DengXian" w:eastAsia="DengXian" w:hAnsi="DengXian" w:cs="微软雅黑"/>
                <w:b/>
                <w:bCs/>
                <w:color w:val="000000"/>
                <w:sz w:val="24"/>
              </w:rPr>
            </w:pPr>
            <w:r>
              <w:rPr>
                <w:rFonts w:ascii="DengXian" w:eastAsia="DengXian" w:hAnsi="DengXian" w:cs="微软雅黑" w:hint="eastAsia"/>
                <w:b/>
                <w:bCs/>
                <w:color w:val="000000"/>
                <w:kern w:val="0"/>
                <w:sz w:val="24"/>
                <w:lang w:bidi="ar"/>
              </w:rPr>
              <w:t>优</w:t>
            </w:r>
          </w:p>
        </w:tc>
        <w:tc>
          <w:tcPr>
            <w:tcW w:w="5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36974" w:rsidRDefault="00536974" w:rsidP="00A31E38">
            <w:pPr>
              <w:widowControl/>
              <w:jc w:val="center"/>
              <w:textAlignment w:val="center"/>
              <w:rPr>
                <w:rFonts w:ascii="DengXian" w:eastAsia="DengXian" w:hAnsi="DengXian" w:cs="微软雅黑"/>
                <w:b/>
                <w:bCs/>
                <w:color w:val="000000"/>
                <w:sz w:val="24"/>
              </w:rPr>
            </w:pPr>
            <w:r>
              <w:rPr>
                <w:rFonts w:ascii="DengXian" w:eastAsia="DengXian" w:hAnsi="DengXian" w:cs="微软雅黑" w:hint="eastAsia"/>
                <w:b/>
                <w:bCs/>
                <w:color w:val="000000"/>
                <w:kern w:val="0"/>
                <w:sz w:val="24"/>
                <w:lang w:bidi="ar"/>
              </w:rPr>
              <w:t>良</w:t>
            </w:r>
          </w:p>
        </w:tc>
        <w:tc>
          <w:tcPr>
            <w:tcW w:w="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36974" w:rsidRDefault="00536974" w:rsidP="00A31E38">
            <w:pPr>
              <w:widowControl/>
              <w:jc w:val="center"/>
              <w:textAlignment w:val="center"/>
              <w:rPr>
                <w:rFonts w:ascii="DengXian" w:eastAsia="DengXian" w:hAnsi="DengXian" w:cs="微软雅黑"/>
                <w:b/>
                <w:bCs/>
                <w:color w:val="000000"/>
                <w:sz w:val="24"/>
              </w:rPr>
            </w:pPr>
            <w:r>
              <w:rPr>
                <w:rFonts w:ascii="DengXian" w:eastAsia="DengXian" w:hAnsi="DengXian" w:cs="微软雅黑" w:hint="eastAsia"/>
                <w:b/>
                <w:bCs/>
                <w:color w:val="000000"/>
                <w:kern w:val="0"/>
                <w:sz w:val="24"/>
                <w:lang w:bidi="ar"/>
              </w:rPr>
              <w:t>差</w:t>
            </w:r>
          </w:p>
        </w:tc>
      </w:tr>
      <w:tr w:rsidR="00536974" w:rsidTr="00A31E38">
        <w:trPr>
          <w:trHeight w:val="591"/>
        </w:trPr>
        <w:tc>
          <w:tcPr>
            <w:tcW w:w="81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536974" w:rsidRDefault="00536974" w:rsidP="00A31E38">
            <w:pPr>
              <w:widowControl/>
              <w:jc w:val="center"/>
              <w:textAlignment w:val="center"/>
              <w:rPr>
                <w:rFonts w:ascii="DengXian" w:eastAsia="DengXian" w:hAnsi="DengXian" w:cs="微软雅黑"/>
                <w:b/>
                <w:bCs/>
                <w:color w:val="000000"/>
                <w:sz w:val="24"/>
              </w:rPr>
            </w:pPr>
            <w:r>
              <w:rPr>
                <w:rFonts w:ascii="DengXian" w:eastAsia="DengXian" w:hAnsi="DengXian" w:cs="微软雅黑" w:hint="eastAsia"/>
                <w:b/>
                <w:bCs/>
                <w:color w:val="000000"/>
                <w:kern w:val="0"/>
                <w:sz w:val="24"/>
                <w:lang w:bidi="ar"/>
              </w:rPr>
              <w:t>(一)综合能力</w:t>
            </w:r>
          </w:p>
        </w:tc>
        <w:tc>
          <w:tcPr>
            <w:tcW w:w="58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36974" w:rsidRDefault="00536974" w:rsidP="00A31E38">
            <w:pPr>
              <w:widowControl/>
              <w:jc w:val="center"/>
              <w:textAlignment w:val="center"/>
              <w:rPr>
                <w:rFonts w:ascii="DengXian" w:eastAsia="DengXian" w:hAnsi="DengXian" w:cs="微软雅黑"/>
                <w:color w:val="000000"/>
                <w:sz w:val="24"/>
              </w:rPr>
            </w:pPr>
            <w:r>
              <w:rPr>
                <w:rFonts w:ascii="DengXian" w:eastAsia="DengXian" w:hAnsi="DengXian" w:cs="微软雅黑" w:hint="eastAsia"/>
                <w:color w:val="000000"/>
                <w:kern w:val="0"/>
                <w:sz w:val="24"/>
                <w:lang w:bidi="ar"/>
              </w:rPr>
              <w:t>1</w:t>
            </w:r>
          </w:p>
        </w:tc>
        <w:tc>
          <w:tcPr>
            <w:tcW w:w="553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36974" w:rsidRDefault="00536974" w:rsidP="00A31E38">
            <w:pPr>
              <w:widowControl/>
              <w:jc w:val="left"/>
              <w:textAlignment w:val="center"/>
              <w:rPr>
                <w:rFonts w:ascii="DengXian" w:eastAsia="DengXian" w:hAnsi="DengXian" w:cs="微软雅黑"/>
                <w:color w:val="000000"/>
                <w:sz w:val="24"/>
              </w:rPr>
            </w:pPr>
            <w:r>
              <w:rPr>
                <w:rFonts w:ascii="DengXian" w:eastAsia="DengXian" w:hAnsi="DengXian" w:cs="微软雅黑" w:hint="eastAsia"/>
                <w:color w:val="000000"/>
                <w:sz w:val="24"/>
              </w:rPr>
              <w:t>检测机构各项资质在有效期内</w:t>
            </w:r>
          </w:p>
        </w:tc>
        <w:tc>
          <w:tcPr>
            <w:tcW w:w="58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36974" w:rsidRDefault="00536974" w:rsidP="00A31E38">
            <w:pPr>
              <w:jc w:val="center"/>
              <w:rPr>
                <w:rFonts w:ascii="DengXian" w:eastAsia="DengXian" w:hAnsi="DengXian" w:cs="微软雅黑"/>
                <w:b/>
                <w:bCs/>
                <w:color w:val="000000"/>
                <w:sz w:val="24"/>
              </w:rPr>
            </w:pPr>
          </w:p>
        </w:tc>
        <w:tc>
          <w:tcPr>
            <w:tcW w:w="58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36974" w:rsidRDefault="00536974" w:rsidP="00A31E38">
            <w:pPr>
              <w:jc w:val="center"/>
              <w:rPr>
                <w:rFonts w:ascii="DengXian" w:eastAsia="DengXian" w:hAnsi="DengXian" w:cs="微软雅黑"/>
                <w:b/>
                <w:bCs/>
                <w:color w:val="000000"/>
                <w:sz w:val="24"/>
              </w:rPr>
            </w:pPr>
          </w:p>
        </w:tc>
        <w:tc>
          <w:tcPr>
            <w:tcW w:w="59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36974" w:rsidRDefault="00536974" w:rsidP="00A31E38">
            <w:pPr>
              <w:jc w:val="center"/>
              <w:rPr>
                <w:rFonts w:ascii="DengXian" w:eastAsia="DengXian" w:hAnsi="DengXian" w:cs="微软雅黑"/>
                <w:b/>
                <w:bCs/>
                <w:color w:val="000000"/>
                <w:sz w:val="24"/>
              </w:rPr>
            </w:pPr>
          </w:p>
        </w:tc>
      </w:tr>
      <w:tr w:rsidR="00536974" w:rsidTr="00A31E38">
        <w:trPr>
          <w:trHeight w:val="591"/>
        </w:trPr>
        <w:tc>
          <w:tcPr>
            <w:tcW w:w="81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36974" w:rsidRDefault="00536974" w:rsidP="00A31E38">
            <w:pPr>
              <w:jc w:val="center"/>
              <w:rPr>
                <w:rFonts w:ascii="DengXian" w:eastAsia="DengXian" w:hAnsi="DengXian" w:cs="微软雅黑"/>
                <w:b/>
                <w:bCs/>
                <w:color w:val="000000"/>
                <w:sz w:val="24"/>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36974" w:rsidRDefault="00536974" w:rsidP="00A31E38">
            <w:pPr>
              <w:widowControl/>
              <w:jc w:val="center"/>
              <w:textAlignment w:val="center"/>
              <w:rPr>
                <w:rFonts w:ascii="DengXian" w:eastAsia="DengXian" w:hAnsi="DengXian" w:cs="微软雅黑"/>
                <w:color w:val="000000"/>
                <w:sz w:val="24"/>
              </w:rPr>
            </w:pPr>
            <w:r>
              <w:rPr>
                <w:rFonts w:ascii="DengXian" w:eastAsia="DengXian" w:hAnsi="DengXian" w:cs="微软雅黑" w:hint="eastAsia"/>
                <w:color w:val="000000"/>
                <w:kern w:val="0"/>
                <w:sz w:val="24"/>
                <w:lang w:bidi="ar"/>
              </w:rPr>
              <w:t>2</w:t>
            </w:r>
          </w:p>
        </w:tc>
        <w:tc>
          <w:tcPr>
            <w:tcW w:w="553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36974" w:rsidRDefault="00536974" w:rsidP="00A31E38">
            <w:pPr>
              <w:widowControl/>
              <w:jc w:val="left"/>
              <w:textAlignment w:val="center"/>
              <w:rPr>
                <w:rFonts w:ascii="DengXian" w:hAnsi="DengXian" w:cs="微软雅黑"/>
                <w:color w:val="000000"/>
                <w:sz w:val="24"/>
              </w:rPr>
            </w:pPr>
            <w:r>
              <w:rPr>
                <w:rFonts w:ascii="DengXian" w:eastAsia="DengXian" w:hAnsi="DengXian" w:cs="微软雅黑" w:hint="eastAsia"/>
                <w:color w:val="000000"/>
                <w:sz w:val="24"/>
              </w:rPr>
              <w:t>应急反应预案及应对实施能力</w:t>
            </w:r>
          </w:p>
        </w:tc>
        <w:tc>
          <w:tcPr>
            <w:tcW w:w="58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36974" w:rsidRDefault="00536974" w:rsidP="00A31E38">
            <w:pPr>
              <w:jc w:val="center"/>
              <w:rPr>
                <w:rFonts w:ascii="DengXian" w:eastAsia="DengXian" w:hAnsi="DengXian" w:cs="微软雅黑"/>
                <w:b/>
                <w:bCs/>
                <w:color w:val="000000"/>
                <w:sz w:val="24"/>
              </w:rPr>
            </w:pPr>
          </w:p>
        </w:tc>
        <w:tc>
          <w:tcPr>
            <w:tcW w:w="58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36974" w:rsidRDefault="00536974" w:rsidP="00A31E38">
            <w:pPr>
              <w:jc w:val="center"/>
              <w:rPr>
                <w:rFonts w:ascii="DengXian" w:eastAsia="DengXian" w:hAnsi="DengXian" w:cs="微软雅黑"/>
                <w:b/>
                <w:bCs/>
                <w:color w:val="000000"/>
                <w:sz w:val="24"/>
              </w:rPr>
            </w:pPr>
          </w:p>
        </w:tc>
        <w:tc>
          <w:tcPr>
            <w:tcW w:w="59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36974" w:rsidRDefault="00536974" w:rsidP="00A31E38">
            <w:pPr>
              <w:jc w:val="center"/>
              <w:rPr>
                <w:rFonts w:ascii="DengXian" w:eastAsia="DengXian" w:hAnsi="DengXian" w:cs="微软雅黑"/>
                <w:b/>
                <w:bCs/>
                <w:color w:val="000000"/>
                <w:sz w:val="24"/>
              </w:rPr>
            </w:pPr>
          </w:p>
        </w:tc>
      </w:tr>
      <w:tr w:rsidR="00536974" w:rsidTr="00A31E38">
        <w:trPr>
          <w:trHeight w:val="591"/>
        </w:trPr>
        <w:tc>
          <w:tcPr>
            <w:tcW w:w="81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36974" w:rsidRDefault="00536974" w:rsidP="00A31E38">
            <w:pPr>
              <w:jc w:val="center"/>
              <w:rPr>
                <w:rFonts w:ascii="DengXian" w:eastAsia="DengXian" w:hAnsi="DengXian" w:cs="微软雅黑"/>
                <w:b/>
                <w:bCs/>
                <w:color w:val="000000"/>
                <w:sz w:val="24"/>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36974" w:rsidRDefault="00536974" w:rsidP="00A31E38">
            <w:pPr>
              <w:widowControl/>
              <w:jc w:val="center"/>
              <w:textAlignment w:val="center"/>
              <w:rPr>
                <w:rFonts w:ascii="DengXian" w:eastAsia="DengXian" w:hAnsi="DengXian" w:cs="微软雅黑"/>
                <w:color w:val="000000"/>
                <w:sz w:val="24"/>
              </w:rPr>
            </w:pPr>
            <w:r>
              <w:rPr>
                <w:rFonts w:ascii="DengXian" w:eastAsia="DengXian" w:hAnsi="DengXian" w:cs="微软雅黑" w:hint="eastAsia"/>
                <w:color w:val="000000"/>
                <w:kern w:val="0"/>
                <w:sz w:val="24"/>
                <w:lang w:bidi="ar"/>
              </w:rPr>
              <w:t>3</w:t>
            </w:r>
          </w:p>
        </w:tc>
        <w:tc>
          <w:tcPr>
            <w:tcW w:w="553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36974" w:rsidRDefault="00536974" w:rsidP="00A31E38">
            <w:pPr>
              <w:widowControl/>
              <w:jc w:val="left"/>
              <w:textAlignment w:val="center"/>
              <w:rPr>
                <w:rFonts w:ascii="DengXian" w:hAnsi="DengXian" w:cs="微软雅黑"/>
                <w:color w:val="000000"/>
                <w:sz w:val="24"/>
              </w:rPr>
            </w:pPr>
            <w:r>
              <w:rPr>
                <w:rFonts w:ascii="DengXian" w:eastAsia="DengXian" w:hAnsi="DengXian" w:cs="微软雅黑" w:hint="eastAsia"/>
                <w:color w:val="000000"/>
                <w:sz w:val="24"/>
              </w:rPr>
              <w:t>遵守医院规章制度及防疫要求</w:t>
            </w:r>
          </w:p>
        </w:tc>
        <w:tc>
          <w:tcPr>
            <w:tcW w:w="58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36974" w:rsidRDefault="00536974" w:rsidP="00A31E38">
            <w:pPr>
              <w:jc w:val="center"/>
              <w:rPr>
                <w:rFonts w:ascii="DengXian" w:eastAsia="DengXian" w:hAnsi="DengXian" w:cs="微软雅黑"/>
                <w:b/>
                <w:bCs/>
                <w:color w:val="000000"/>
                <w:sz w:val="24"/>
              </w:rPr>
            </w:pPr>
          </w:p>
        </w:tc>
        <w:tc>
          <w:tcPr>
            <w:tcW w:w="58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36974" w:rsidRDefault="00536974" w:rsidP="00A31E38">
            <w:pPr>
              <w:jc w:val="center"/>
              <w:rPr>
                <w:rFonts w:ascii="DengXian" w:eastAsia="DengXian" w:hAnsi="DengXian" w:cs="微软雅黑"/>
                <w:b/>
                <w:bCs/>
                <w:color w:val="000000"/>
                <w:sz w:val="24"/>
              </w:rPr>
            </w:pPr>
          </w:p>
        </w:tc>
        <w:tc>
          <w:tcPr>
            <w:tcW w:w="59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36974" w:rsidRDefault="00536974" w:rsidP="00A31E38">
            <w:pPr>
              <w:jc w:val="center"/>
              <w:rPr>
                <w:rFonts w:ascii="DengXian" w:eastAsia="DengXian" w:hAnsi="DengXian" w:cs="微软雅黑"/>
                <w:b/>
                <w:bCs/>
                <w:color w:val="000000"/>
                <w:sz w:val="24"/>
              </w:rPr>
            </w:pPr>
          </w:p>
        </w:tc>
      </w:tr>
      <w:tr w:rsidR="00536974" w:rsidTr="00A31E38">
        <w:trPr>
          <w:trHeight w:val="591"/>
        </w:trPr>
        <w:tc>
          <w:tcPr>
            <w:tcW w:w="81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36974" w:rsidRDefault="00536974" w:rsidP="00A31E38">
            <w:pPr>
              <w:jc w:val="center"/>
              <w:rPr>
                <w:rFonts w:ascii="DengXian" w:eastAsia="DengXian" w:hAnsi="DengXian" w:cs="微软雅黑"/>
                <w:b/>
                <w:bCs/>
                <w:color w:val="000000"/>
                <w:sz w:val="24"/>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36974" w:rsidRDefault="00536974" w:rsidP="00A31E38">
            <w:pPr>
              <w:widowControl/>
              <w:jc w:val="center"/>
              <w:textAlignment w:val="center"/>
              <w:rPr>
                <w:rFonts w:ascii="DengXian" w:eastAsia="DengXian" w:hAnsi="DengXian" w:cs="微软雅黑"/>
                <w:color w:val="000000"/>
                <w:sz w:val="24"/>
              </w:rPr>
            </w:pPr>
            <w:r>
              <w:rPr>
                <w:rFonts w:ascii="DengXian" w:eastAsia="DengXian" w:hAnsi="DengXian" w:cs="微软雅黑" w:hint="eastAsia"/>
                <w:color w:val="000000"/>
                <w:kern w:val="0"/>
                <w:sz w:val="24"/>
                <w:lang w:bidi="ar"/>
              </w:rPr>
              <w:t>4</w:t>
            </w:r>
          </w:p>
        </w:tc>
        <w:tc>
          <w:tcPr>
            <w:tcW w:w="553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36974" w:rsidRDefault="00536974" w:rsidP="00A31E38">
            <w:pPr>
              <w:widowControl/>
              <w:jc w:val="left"/>
              <w:textAlignment w:val="center"/>
              <w:rPr>
                <w:rFonts w:ascii="DengXian" w:eastAsia="DengXian" w:hAnsi="DengXian" w:cs="微软雅黑"/>
                <w:color w:val="000000"/>
                <w:sz w:val="24"/>
              </w:rPr>
            </w:pPr>
            <w:r>
              <w:rPr>
                <w:rFonts w:ascii="DengXian" w:eastAsia="DengXian" w:hAnsi="DengXian" w:cs="微软雅黑" w:hint="eastAsia"/>
                <w:color w:val="000000"/>
                <w:sz w:val="24"/>
              </w:rPr>
              <w:t>管理人员资质与合作</w:t>
            </w:r>
          </w:p>
        </w:tc>
        <w:tc>
          <w:tcPr>
            <w:tcW w:w="58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36974" w:rsidRDefault="00536974" w:rsidP="00A31E38">
            <w:pPr>
              <w:jc w:val="center"/>
              <w:rPr>
                <w:rFonts w:ascii="DengXian" w:eastAsia="DengXian" w:hAnsi="DengXian" w:cs="微软雅黑"/>
                <w:b/>
                <w:bCs/>
                <w:color w:val="000000"/>
                <w:sz w:val="24"/>
              </w:rPr>
            </w:pPr>
          </w:p>
        </w:tc>
        <w:tc>
          <w:tcPr>
            <w:tcW w:w="58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36974" w:rsidRDefault="00536974" w:rsidP="00A31E38">
            <w:pPr>
              <w:jc w:val="center"/>
              <w:rPr>
                <w:rFonts w:ascii="DengXian" w:eastAsia="DengXian" w:hAnsi="DengXian" w:cs="微软雅黑"/>
                <w:b/>
                <w:bCs/>
                <w:color w:val="000000"/>
                <w:sz w:val="24"/>
              </w:rPr>
            </w:pPr>
          </w:p>
        </w:tc>
        <w:tc>
          <w:tcPr>
            <w:tcW w:w="59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36974" w:rsidRDefault="00536974" w:rsidP="00A31E38">
            <w:pPr>
              <w:jc w:val="center"/>
              <w:rPr>
                <w:rFonts w:ascii="DengXian" w:eastAsia="DengXian" w:hAnsi="DengXian" w:cs="微软雅黑"/>
                <w:b/>
                <w:bCs/>
                <w:color w:val="000000"/>
                <w:sz w:val="24"/>
              </w:rPr>
            </w:pPr>
          </w:p>
        </w:tc>
      </w:tr>
      <w:tr w:rsidR="00536974" w:rsidTr="00A31E38">
        <w:trPr>
          <w:trHeight w:val="591"/>
        </w:trPr>
        <w:tc>
          <w:tcPr>
            <w:tcW w:w="81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536974" w:rsidRDefault="00536974" w:rsidP="00A31E38">
            <w:pPr>
              <w:widowControl/>
              <w:jc w:val="center"/>
              <w:textAlignment w:val="center"/>
              <w:rPr>
                <w:rFonts w:ascii="DengXian" w:eastAsia="DengXian" w:hAnsi="DengXian" w:cs="微软雅黑"/>
                <w:b/>
                <w:bCs/>
                <w:color w:val="000000"/>
                <w:sz w:val="24"/>
              </w:rPr>
            </w:pPr>
            <w:r>
              <w:rPr>
                <w:rFonts w:ascii="DengXian" w:eastAsia="DengXian" w:hAnsi="DengXian" w:cs="微软雅黑" w:hint="eastAsia"/>
                <w:b/>
                <w:bCs/>
                <w:color w:val="000000"/>
                <w:kern w:val="0"/>
                <w:sz w:val="24"/>
                <w:lang w:bidi="ar"/>
              </w:rPr>
              <w:t>(二)</w:t>
            </w:r>
            <w:r>
              <w:rPr>
                <w:rFonts w:ascii="DengXian" w:eastAsia="DengXian" w:hAnsi="DengXian" w:cs="微软雅黑"/>
                <w:b/>
                <w:bCs/>
                <w:color w:val="000000"/>
                <w:kern w:val="0"/>
                <w:sz w:val="24"/>
                <w:lang w:bidi="ar"/>
              </w:rPr>
              <w:t>服务实施与质量控制</w:t>
            </w:r>
            <w:r>
              <w:rPr>
                <w:rFonts w:ascii="DengXian" w:eastAsia="DengXian" w:hAnsi="DengXian" w:cs="微软雅黑" w:hint="eastAsia"/>
                <w:b/>
                <w:bCs/>
                <w:color w:val="000000"/>
                <w:kern w:val="0"/>
                <w:sz w:val="24"/>
                <w:lang w:bidi="ar"/>
              </w:rPr>
              <w:t xml:space="preserve">  </w:t>
            </w:r>
            <w:r>
              <w:rPr>
                <w:rFonts w:ascii="DengXian" w:eastAsia="DengXian" w:hAnsi="DengXian" w:cs="微软雅黑" w:hint="eastAsia"/>
                <w:b/>
                <w:bCs/>
                <w:color w:val="000000"/>
                <w:kern w:val="0"/>
                <w:sz w:val="24"/>
                <w:lang w:bidi="ar"/>
              </w:rPr>
              <w:br/>
              <w:t xml:space="preserve">  </w:t>
            </w:r>
            <w:r>
              <w:rPr>
                <w:rFonts w:ascii="DengXian" w:eastAsia="DengXian" w:hAnsi="DengXian" w:cs="微软雅黑" w:hint="eastAsia"/>
                <w:b/>
                <w:bCs/>
                <w:color w:val="000000"/>
                <w:kern w:val="0"/>
                <w:sz w:val="24"/>
                <w:lang w:bidi="ar"/>
              </w:rPr>
              <w:br/>
            </w:r>
          </w:p>
        </w:tc>
        <w:tc>
          <w:tcPr>
            <w:tcW w:w="58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36974" w:rsidRDefault="00536974" w:rsidP="00A31E38">
            <w:pPr>
              <w:widowControl/>
              <w:jc w:val="center"/>
              <w:textAlignment w:val="center"/>
              <w:rPr>
                <w:rFonts w:ascii="DengXian" w:eastAsia="DengXian" w:hAnsi="DengXian" w:cs="微软雅黑"/>
                <w:color w:val="000000"/>
                <w:sz w:val="24"/>
              </w:rPr>
            </w:pPr>
            <w:r>
              <w:rPr>
                <w:rFonts w:ascii="DengXian" w:eastAsia="DengXian" w:hAnsi="DengXian" w:cs="微软雅黑" w:hint="eastAsia"/>
                <w:color w:val="000000"/>
                <w:kern w:val="0"/>
                <w:sz w:val="24"/>
                <w:lang w:bidi="ar"/>
              </w:rPr>
              <w:t>1</w:t>
            </w:r>
          </w:p>
        </w:tc>
        <w:tc>
          <w:tcPr>
            <w:tcW w:w="553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36974" w:rsidRDefault="00536974" w:rsidP="00A31E38">
            <w:pPr>
              <w:widowControl/>
              <w:jc w:val="left"/>
              <w:textAlignment w:val="center"/>
              <w:rPr>
                <w:rFonts w:ascii="DengXian" w:eastAsia="DengXian" w:hAnsi="DengXian" w:cs="微软雅黑"/>
                <w:color w:val="000000"/>
                <w:sz w:val="24"/>
              </w:rPr>
            </w:pPr>
            <w:r>
              <w:rPr>
                <w:rFonts w:ascii="DengXian" w:eastAsia="DengXian" w:hAnsi="DengXian" w:cs="微软雅黑" w:hint="eastAsia"/>
                <w:color w:val="000000"/>
                <w:sz w:val="24"/>
              </w:rPr>
              <w:t>人员配备满足项目需求</w:t>
            </w:r>
          </w:p>
        </w:tc>
        <w:tc>
          <w:tcPr>
            <w:tcW w:w="58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36974" w:rsidRDefault="00536974" w:rsidP="00A31E38">
            <w:pPr>
              <w:jc w:val="center"/>
              <w:rPr>
                <w:rFonts w:ascii="DengXian" w:eastAsia="DengXian" w:hAnsi="DengXian" w:cs="微软雅黑"/>
                <w:b/>
                <w:bCs/>
                <w:color w:val="000000"/>
                <w:sz w:val="24"/>
              </w:rPr>
            </w:pPr>
          </w:p>
        </w:tc>
        <w:tc>
          <w:tcPr>
            <w:tcW w:w="58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36974" w:rsidRDefault="00536974" w:rsidP="00A31E38">
            <w:pPr>
              <w:jc w:val="center"/>
              <w:rPr>
                <w:rFonts w:ascii="DengXian" w:eastAsia="DengXian" w:hAnsi="DengXian" w:cs="微软雅黑"/>
                <w:b/>
                <w:bCs/>
                <w:color w:val="000000"/>
                <w:sz w:val="24"/>
              </w:rPr>
            </w:pPr>
          </w:p>
        </w:tc>
        <w:tc>
          <w:tcPr>
            <w:tcW w:w="59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36974" w:rsidRDefault="00536974" w:rsidP="00A31E38">
            <w:pPr>
              <w:jc w:val="center"/>
              <w:rPr>
                <w:rFonts w:ascii="DengXian" w:eastAsia="DengXian" w:hAnsi="DengXian" w:cs="微软雅黑"/>
                <w:b/>
                <w:bCs/>
                <w:color w:val="000000"/>
                <w:sz w:val="24"/>
              </w:rPr>
            </w:pPr>
          </w:p>
        </w:tc>
      </w:tr>
      <w:tr w:rsidR="00536974" w:rsidTr="00A31E38">
        <w:trPr>
          <w:trHeight w:val="591"/>
        </w:trPr>
        <w:tc>
          <w:tcPr>
            <w:tcW w:w="81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36974" w:rsidRDefault="00536974" w:rsidP="00A31E38">
            <w:pPr>
              <w:jc w:val="center"/>
              <w:rPr>
                <w:rFonts w:ascii="DengXian" w:eastAsia="DengXian" w:hAnsi="DengXian" w:cs="微软雅黑"/>
                <w:b/>
                <w:bCs/>
                <w:color w:val="000000"/>
                <w:sz w:val="24"/>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36974" w:rsidRDefault="00536974" w:rsidP="00A31E38">
            <w:pPr>
              <w:widowControl/>
              <w:jc w:val="center"/>
              <w:textAlignment w:val="center"/>
              <w:rPr>
                <w:rFonts w:ascii="DengXian" w:eastAsia="DengXian" w:hAnsi="DengXian" w:cs="微软雅黑"/>
                <w:color w:val="000000"/>
                <w:sz w:val="24"/>
              </w:rPr>
            </w:pPr>
            <w:r>
              <w:rPr>
                <w:rFonts w:ascii="DengXian" w:eastAsia="DengXian" w:hAnsi="DengXian" w:cs="微软雅黑" w:hint="eastAsia"/>
                <w:color w:val="000000"/>
                <w:kern w:val="0"/>
                <w:sz w:val="24"/>
                <w:lang w:bidi="ar"/>
              </w:rPr>
              <w:t>2</w:t>
            </w:r>
          </w:p>
        </w:tc>
        <w:tc>
          <w:tcPr>
            <w:tcW w:w="553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36974" w:rsidRDefault="00536974" w:rsidP="00A31E38">
            <w:pPr>
              <w:widowControl/>
              <w:jc w:val="left"/>
              <w:textAlignment w:val="center"/>
              <w:rPr>
                <w:rFonts w:ascii="DengXian" w:eastAsia="DengXian" w:hAnsi="DengXian" w:cs="微软雅黑"/>
                <w:color w:val="000000"/>
                <w:sz w:val="24"/>
              </w:rPr>
            </w:pPr>
            <w:r>
              <w:rPr>
                <w:rFonts w:ascii="DengXian" w:eastAsia="DengXian" w:hAnsi="DengXian" w:cs="微软雅黑" w:hint="eastAsia"/>
                <w:color w:val="000000"/>
                <w:sz w:val="24"/>
              </w:rPr>
              <w:t>服务人员积极配合服从管理</w:t>
            </w:r>
          </w:p>
        </w:tc>
        <w:tc>
          <w:tcPr>
            <w:tcW w:w="58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36974" w:rsidRDefault="00536974" w:rsidP="00A31E38">
            <w:pPr>
              <w:jc w:val="center"/>
              <w:rPr>
                <w:rFonts w:ascii="DengXian" w:eastAsia="DengXian" w:hAnsi="DengXian" w:cs="微软雅黑"/>
                <w:b/>
                <w:bCs/>
                <w:color w:val="000000"/>
                <w:sz w:val="24"/>
              </w:rPr>
            </w:pPr>
          </w:p>
        </w:tc>
        <w:tc>
          <w:tcPr>
            <w:tcW w:w="58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36974" w:rsidRDefault="00536974" w:rsidP="00A31E38">
            <w:pPr>
              <w:jc w:val="center"/>
              <w:rPr>
                <w:rFonts w:ascii="DengXian" w:eastAsia="DengXian" w:hAnsi="DengXian" w:cs="微软雅黑"/>
                <w:b/>
                <w:bCs/>
                <w:color w:val="000000"/>
                <w:sz w:val="24"/>
              </w:rPr>
            </w:pPr>
          </w:p>
        </w:tc>
        <w:tc>
          <w:tcPr>
            <w:tcW w:w="59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36974" w:rsidRDefault="00536974" w:rsidP="00A31E38">
            <w:pPr>
              <w:jc w:val="center"/>
              <w:rPr>
                <w:rFonts w:ascii="DengXian" w:eastAsia="DengXian" w:hAnsi="DengXian" w:cs="微软雅黑"/>
                <w:b/>
                <w:bCs/>
                <w:color w:val="000000"/>
                <w:sz w:val="24"/>
              </w:rPr>
            </w:pPr>
          </w:p>
        </w:tc>
      </w:tr>
      <w:tr w:rsidR="00536974" w:rsidTr="00A31E38">
        <w:trPr>
          <w:trHeight w:val="591"/>
        </w:trPr>
        <w:tc>
          <w:tcPr>
            <w:tcW w:w="81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36974" w:rsidRDefault="00536974" w:rsidP="00A31E38">
            <w:pPr>
              <w:jc w:val="center"/>
              <w:rPr>
                <w:rFonts w:ascii="DengXian" w:eastAsia="DengXian" w:hAnsi="DengXian" w:cs="微软雅黑"/>
                <w:b/>
                <w:bCs/>
                <w:color w:val="000000"/>
                <w:sz w:val="24"/>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36974" w:rsidRDefault="00536974" w:rsidP="00A31E38">
            <w:pPr>
              <w:widowControl/>
              <w:jc w:val="center"/>
              <w:textAlignment w:val="center"/>
              <w:rPr>
                <w:rFonts w:ascii="DengXian" w:eastAsia="DengXian" w:hAnsi="DengXian" w:cs="微软雅黑"/>
                <w:color w:val="000000"/>
                <w:sz w:val="24"/>
              </w:rPr>
            </w:pPr>
            <w:r>
              <w:rPr>
                <w:rFonts w:ascii="DengXian" w:eastAsia="DengXian" w:hAnsi="DengXian" w:cs="微软雅黑" w:hint="eastAsia"/>
                <w:color w:val="000000"/>
                <w:kern w:val="0"/>
                <w:sz w:val="24"/>
                <w:lang w:bidi="ar"/>
              </w:rPr>
              <w:t>3</w:t>
            </w:r>
          </w:p>
        </w:tc>
        <w:tc>
          <w:tcPr>
            <w:tcW w:w="553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36974" w:rsidRDefault="00536974" w:rsidP="00A31E38">
            <w:pPr>
              <w:widowControl/>
              <w:jc w:val="left"/>
              <w:textAlignment w:val="center"/>
              <w:rPr>
                <w:rFonts w:ascii="DengXian" w:eastAsia="DengXian" w:hAnsi="DengXian" w:cs="微软雅黑"/>
                <w:color w:val="000000"/>
                <w:sz w:val="24"/>
              </w:rPr>
            </w:pPr>
            <w:r>
              <w:rPr>
                <w:rFonts w:ascii="DengXian" w:eastAsia="DengXian" w:hAnsi="DengXian" w:cs="微软雅黑" w:hint="eastAsia"/>
                <w:color w:val="000000"/>
                <w:sz w:val="24"/>
              </w:rPr>
              <w:t>检测报告时限按照合同要求出具</w:t>
            </w:r>
          </w:p>
        </w:tc>
        <w:tc>
          <w:tcPr>
            <w:tcW w:w="58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36974" w:rsidRDefault="00536974" w:rsidP="00A31E38">
            <w:pPr>
              <w:jc w:val="center"/>
              <w:rPr>
                <w:rFonts w:ascii="DengXian" w:eastAsia="DengXian" w:hAnsi="DengXian" w:cs="微软雅黑"/>
                <w:b/>
                <w:bCs/>
                <w:color w:val="000000"/>
                <w:sz w:val="24"/>
              </w:rPr>
            </w:pPr>
          </w:p>
        </w:tc>
        <w:tc>
          <w:tcPr>
            <w:tcW w:w="58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36974" w:rsidRDefault="00536974" w:rsidP="00A31E38">
            <w:pPr>
              <w:jc w:val="center"/>
              <w:rPr>
                <w:rFonts w:ascii="DengXian" w:eastAsia="DengXian" w:hAnsi="DengXian" w:cs="微软雅黑"/>
                <w:b/>
                <w:bCs/>
                <w:color w:val="000000"/>
                <w:sz w:val="24"/>
              </w:rPr>
            </w:pPr>
          </w:p>
        </w:tc>
        <w:tc>
          <w:tcPr>
            <w:tcW w:w="59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36974" w:rsidRDefault="00536974" w:rsidP="00A31E38">
            <w:pPr>
              <w:jc w:val="center"/>
              <w:rPr>
                <w:rFonts w:ascii="DengXian" w:eastAsia="DengXian" w:hAnsi="DengXian" w:cs="微软雅黑"/>
                <w:b/>
                <w:bCs/>
                <w:color w:val="000000"/>
                <w:sz w:val="24"/>
              </w:rPr>
            </w:pPr>
          </w:p>
        </w:tc>
      </w:tr>
      <w:tr w:rsidR="00536974" w:rsidTr="00A31E38">
        <w:trPr>
          <w:trHeight w:val="591"/>
        </w:trPr>
        <w:tc>
          <w:tcPr>
            <w:tcW w:w="81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36974" w:rsidRDefault="00536974" w:rsidP="00A31E38">
            <w:pPr>
              <w:jc w:val="center"/>
              <w:rPr>
                <w:rFonts w:ascii="DengXian" w:eastAsia="DengXian" w:hAnsi="DengXian" w:cs="微软雅黑"/>
                <w:b/>
                <w:bCs/>
                <w:color w:val="000000"/>
                <w:sz w:val="24"/>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36974" w:rsidRDefault="00536974" w:rsidP="00A31E38">
            <w:pPr>
              <w:widowControl/>
              <w:jc w:val="center"/>
              <w:textAlignment w:val="center"/>
              <w:rPr>
                <w:rFonts w:ascii="DengXian" w:eastAsia="DengXian" w:hAnsi="DengXian" w:cs="微软雅黑"/>
                <w:color w:val="000000"/>
                <w:sz w:val="24"/>
              </w:rPr>
            </w:pPr>
            <w:r>
              <w:rPr>
                <w:rFonts w:ascii="DengXian" w:eastAsia="DengXian" w:hAnsi="DengXian" w:cs="微软雅黑" w:hint="eastAsia"/>
                <w:color w:val="000000"/>
                <w:kern w:val="0"/>
                <w:sz w:val="24"/>
                <w:lang w:bidi="ar"/>
              </w:rPr>
              <w:t>4</w:t>
            </w:r>
          </w:p>
        </w:tc>
        <w:tc>
          <w:tcPr>
            <w:tcW w:w="553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36974" w:rsidRDefault="00536974" w:rsidP="00A31E38">
            <w:pPr>
              <w:widowControl/>
              <w:jc w:val="left"/>
              <w:textAlignment w:val="center"/>
              <w:rPr>
                <w:rFonts w:ascii="DengXian" w:eastAsia="DengXian" w:hAnsi="DengXian" w:cs="微软雅黑"/>
                <w:color w:val="000000"/>
                <w:sz w:val="24"/>
              </w:rPr>
            </w:pPr>
            <w:r>
              <w:rPr>
                <w:rFonts w:ascii="DengXian" w:eastAsia="DengXian" w:hAnsi="DengXian" w:cs="微软雅黑" w:hint="eastAsia"/>
                <w:color w:val="000000"/>
                <w:sz w:val="24"/>
              </w:rPr>
              <w:t>检测报告无差错</w:t>
            </w:r>
          </w:p>
        </w:tc>
        <w:tc>
          <w:tcPr>
            <w:tcW w:w="58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36974" w:rsidRDefault="00536974" w:rsidP="00A31E38">
            <w:pPr>
              <w:jc w:val="center"/>
              <w:rPr>
                <w:rFonts w:ascii="DengXian" w:eastAsia="DengXian" w:hAnsi="DengXian" w:cs="微软雅黑"/>
                <w:b/>
                <w:bCs/>
                <w:color w:val="000000"/>
                <w:sz w:val="24"/>
              </w:rPr>
            </w:pPr>
          </w:p>
        </w:tc>
        <w:tc>
          <w:tcPr>
            <w:tcW w:w="58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36974" w:rsidRDefault="00536974" w:rsidP="00A31E38">
            <w:pPr>
              <w:jc w:val="center"/>
              <w:rPr>
                <w:rFonts w:ascii="DengXian" w:eastAsia="DengXian" w:hAnsi="DengXian" w:cs="微软雅黑"/>
                <w:b/>
                <w:bCs/>
                <w:color w:val="000000"/>
                <w:sz w:val="24"/>
              </w:rPr>
            </w:pPr>
          </w:p>
        </w:tc>
        <w:tc>
          <w:tcPr>
            <w:tcW w:w="59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36974" w:rsidRDefault="00536974" w:rsidP="00A31E38">
            <w:pPr>
              <w:jc w:val="center"/>
              <w:rPr>
                <w:rFonts w:ascii="DengXian" w:eastAsia="DengXian" w:hAnsi="DengXian" w:cs="微软雅黑"/>
                <w:b/>
                <w:bCs/>
                <w:color w:val="000000"/>
                <w:sz w:val="24"/>
              </w:rPr>
            </w:pPr>
          </w:p>
        </w:tc>
      </w:tr>
      <w:tr w:rsidR="00536974" w:rsidTr="00A31E38">
        <w:trPr>
          <w:trHeight w:val="591"/>
        </w:trPr>
        <w:tc>
          <w:tcPr>
            <w:tcW w:w="81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36974" w:rsidRDefault="00536974" w:rsidP="00A31E38">
            <w:pPr>
              <w:jc w:val="center"/>
              <w:rPr>
                <w:rFonts w:ascii="DengXian" w:eastAsia="DengXian" w:hAnsi="DengXian" w:cs="微软雅黑"/>
                <w:b/>
                <w:bCs/>
                <w:color w:val="000000"/>
                <w:sz w:val="24"/>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36974" w:rsidRDefault="00536974" w:rsidP="00A31E38">
            <w:pPr>
              <w:widowControl/>
              <w:jc w:val="center"/>
              <w:textAlignment w:val="center"/>
              <w:rPr>
                <w:rFonts w:ascii="DengXian" w:eastAsia="DengXian" w:hAnsi="DengXian" w:cs="微软雅黑"/>
                <w:color w:val="000000"/>
                <w:sz w:val="24"/>
              </w:rPr>
            </w:pPr>
            <w:r>
              <w:rPr>
                <w:rFonts w:ascii="DengXian" w:eastAsia="DengXian" w:hAnsi="DengXian" w:cs="微软雅黑" w:hint="eastAsia"/>
                <w:color w:val="000000"/>
                <w:kern w:val="0"/>
                <w:sz w:val="24"/>
                <w:lang w:bidi="ar"/>
              </w:rPr>
              <w:t>5</w:t>
            </w:r>
          </w:p>
        </w:tc>
        <w:tc>
          <w:tcPr>
            <w:tcW w:w="553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36974" w:rsidRDefault="00536974" w:rsidP="00A31E38">
            <w:pPr>
              <w:widowControl/>
              <w:jc w:val="left"/>
              <w:textAlignment w:val="center"/>
              <w:rPr>
                <w:rFonts w:ascii="DengXian" w:eastAsia="DengXian" w:hAnsi="DengXian" w:cs="微软雅黑"/>
                <w:color w:val="000000"/>
                <w:sz w:val="24"/>
              </w:rPr>
            </w:pPr>
            <w:r>
              <w:rPr>
                <w:rFonts w:ascii="DengXian" w:eastAsia="DengXian" w:hAnsi="DengXian" w:cs="微软雅黑" w:hint="eastAsia"/>
                <w:color w:val="000000"/>
                <w:sz w:val="24"/>
              </w:rPr>
              <w:t>检测结果异常反馈及时</w:t>
            </w:r>
          </w:p>
        </w:tc>
        <w:tc>
          <w:tcPr>
            <w:tcW w:w="58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36974" w:rsidRDefault="00536974" w:rsidP="00A31E38">
            <w:pPr>
              <w:jc w:val="center"/>
              <w:rPr>
                <w:rFonts w:ascii="DengXian" w:eastAsia="DengXian" w:hAnsi="DengXian" w:cs="微软雅黑"/>
                <w:b/>
                <w:bCs/>
                <w:color w:val="000000"/>
                <w:sz w:val="24"/>
              </w:rPr>
            </w:pPr>
          </w:p>
        </w:tc>
        <w:tc>
          <w:tcPr>
            <w:tcW w:w="58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36974" w:rsidRDefault="00536974" w:rsidP="00A31E38">
            <w:pPr>
              <w:jc w:val="center"/>
              <w:rPr>
                <w:rFonts w:ascii="DengXian" w:eastAsia="DengXian" w:hAnsi="DengXian" w:cs="微软雅黑"/>
                <w:b/>
                <w:bCs/>
                <w:color w:val="000000"/>
                <w:sz w:val="24"/>
              </w:rPr>
            </w:pPr>
          </w:p>
        </w:tc>
        <w:tc>
          <w:tcPr>
            <w:tcW w:w="59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36974" w:rsidRDefault="00536974" w:rsidP="00A31E38">
            <w:pPr>
              <w:jc w:val="center"/>
              <w:rPr>
                <w:rFonts w:ascii="DengXian" w:eastAsia="DengXian" w:hAnsi="DengXian" w:cs="微软雅黑"/>
                <w:b/>
                <w:bCs/>
                <w:color w:val="000000"/>
                <w:sz w:val="24"/>
              </w:rPr>
            </w:pPr>
          </w:p>
        </w:tc>
      </w:tr>
      <w:tr w:rsidR="00536974" w:rsidTr="00A31E38">
        <w:trPr>
          <w:trHeight w:val="591"/>
        </w:trPr>
        <w:tc>
          <w:tcPr>
            <w:tcW w:w="81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36974" w:rsidRDefault="00536974" w:rsidP="00A31E38">
            <w:pPr>
              <w:jc w:val="center"/>
              <w:rPr>
                <w:rFonts w:ascii="DengXian" w:eastAsia="DengXian" w:hAnsi="DengXian" w:cs="微软雅黑"/>
                <w:b/>
                <w:bCs/>
                <w:color w:val="000000"/>
                <w:sz w:val="24"/>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36974" w:rsidRDefault="00536974" w:rsidP="00A31E38">
            <w:pPr>
              <w:widowControl/>
              <w:jc w:val="center"/>
              <w:textAlignment w:val="center"/>
              <w:rPr>
                <w:rFonts w:ascii="DengXian" w:eastAsia="DengXian" w:hAnsi="DengXian" w:cs="微软雅黑"/>
                <w:color w:val="000000"/>
                <w:sz w:val="24"/>
              </w:rPr>
            </w:pPr>
            <w:r>
              <w:rPr>
                <w:rFonts w:ascii="DengXian" w:eastAsia="DengXian" w:hAnsi="DengXian" w:cs="微软雅黑" w:hint="eastAsia"/>
                <w:color w:val="000000"/>
                <w:kern w:val="0"/>
                <w:sz w:val="24"/>
                <w:lang w:bidi="ar"/>
              </w:rPr>
              <w:t>6</w:t>
            </w:r>
          </w:p>
        </w:tc>
        <w:tc>
          <w:tcPr>
            <w:tcW w:w="553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36974" w:rsidRDefault="00536974" w:rsidP="00A31E38">
            <w:pPr>
              <w:widowControl/>
              <w:jc w:val="left"/>
              <w:textAlignment w:val="center"/>
              <w:rPr>
                <w:rFonts w:ascii="DengXian" w:eastAsia="DengXian" w:hAnsi="DengXian" w:cs="微软雅黑"/>
                <w:color w:val="000000"/>
                <w:sz w:val="24"/>
              </w:rPr>
            </w:pPr>
            <w:r>
              <w:rPr>
                <w:rFonts w:ascii="DengXian" w:eastAsia="DengXian" w:hAnsi="DengXian" w:cs="微软雅黑" w:hint="eastAsia"/>
                <w:color w:val="000000"/>
                <w:sz w:val="24"/>
              </w:rPr>
              <w:t>血样交接准确无误差</w:t>
            </w:r>
          </w:p>
        </w:tc>
        <w:tc>
          <w:tcPr>
            <w:tcW w:w="58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36974" w:rsidRDefault="00536974" w:rsidP="00A31E38">
            <w:pPr>
              <w:jc w:val="center"/>
              <w:rPr>
                <w:rFonts w:ascii="DengXian" w:eastAsia="DengXian" w:hAnsi="DengXian" w:cs="微软雅黑"/>
                <w:b/>
                <w:bCs/>
                <w:color w:val="000000"/>
                <w:sz w:val="24"/>
              </w:rPr>
            </w:pPr>
          </w:p>
        </w:tc>
        <w:tc>
          <w:tcPr>
            <w:tcW w:w="58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36974" w:rsidRDefault="00536974" w:rsidP="00A31E38">
            <w:pPr>
              <w:jc w:val="center"/>
              <w:rPr>
                <w:rFonts w:ascii="DengXian" w:eastAsia="DengXian" w:hAnsi="DengXian" w:cs="微软雅黑"/>
                <w:b/>
                <w:bCs/>
                <w:color w:val="000000"/>
                <w:sz w:val="24"/>
              </w:rPr>
            </w:pPr>
          </w:p>
        </w:tc>
        <w:tc>
          <w:tcPr>
            <w:tcW w:w="59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36974" w:rsidRDefault="00536974" w:rsidP="00A31E38">
            <w:pPr>
              <w:jc w:val="center"/>
              <w:rPr>
                <w:rFonts w:ascii="DengXian" w:eastAsia="DengXian" w:hAnsi="DengXian" w:cs="微软雅黑"/>
                <w:b/>
                <w:bCs/>
                <w:color w:val="000000"/>
                <w:sz w:val="24"/>
              </w:rPr>
            </w:pPr>
          </w:p>
        </w:tc>
      </w:tr>
      <w:tr w:rsidR="00536974" w:rsidTr="00A31E38">
        <w:trPr>
          <w:trHeight w:val="591"/>
        </w:trPr>
        <w:tc>
          <w:tcPr>
            <w:tcW w:w="81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36974" w:rsidRDefault="00536974" w:rsidP="00A31E38">
            <w:pPr>
              <w:jc w:val="center"/>
              <w:rPr>
                <w:rFonts w:ascii="DengXian" w:eastAsia="DengXian" w:hAnsi="DengXian" w:cs="微软雅黑"/>
                <w:b/>
                <w:bCs/>
                <w:color w:val="000000"/>
                <w:sz w:val="24"/>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36974" w:rsidRDefault="00536974" w:rsidP="00A31E38">
            <w:pPr>
              <w:widowControl/>
              <w:jc w:val="center"/>
              <w:textAlignment w:val="center"/>
              <w:rPr>
                <w:rFonts w:ascii="DengXian" w:eastAsia="DengXian" w:hAnsi="DengXian" w:cs="微软雅黑"/>
                <w:color w:val="000000"/>
                <w:sz w:val="24"/>
              </w:rPr>
            </w:pPr>
            <w:r>
              <w:rPr>
                <w:rFonts w:ascii="DengXian" w:eastAsia="DengXian" w:hAnsi="DengXian" w:cs="微软雅黑" w:hint="eastAsia"/>
                <w:color w:val="000000"/>
                <w:kern w:val="0"/>
                <w:sz w:val="24"/>
                <w:lang w:bidi="ar"/>
              </w:rPr>
              <w:t>7</w:t>
            </w:r>
          </w:p>
        </w:tc>
        <w:tc>
          <w:tcPr>
            <w:tcW w:w="553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36974" w:rsidRDefault="00536974" w:rsidP="00A31E38">
            <w:pPr>
              <w:widowControl/>
              <w:jc w:val="left"/>
              <w:textAlignment w:val="center"/>
              <w:rPr>
                <w:rFonts w:ascii="DengXian" w:eastAsia="DengXian" w:hAnsi="DengXian" w:cs="微软雅黑"/>
                <w:color w:val="000000"/>
                <w:sz w:val="24"/>
              </w:rPr>
            </w:pPr>
            <w:r>
              <w:rPr>
                <w:rFonts w:ascii="DengXian" w:eastAsia="DengXian" w:hAnsi="DengXian" w:cs="微软雅黑" w:hint="eastAsia"/>
                <w:color w:val="000000"/>
                <w:sz w:val="24"/>
              </w:rPr>
              <w:t>血样转运及时没有延误</w:t>
            </w:r>
          </w:p>
        </w:tc>
        <w:tc>
          <w:tcPr>
            <w:tcW w:w="58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36974" w:rsidRDefault="00536974" w:rsidP="00A31E38">
            <w:pPr>
              <w:jc w:val="center"/>
              <w:rPr>
                <w:rFonts w:ascii="DengXian" w:eastAsia="DengXian" w:hAnsi="DengXian" w:cs="微软雅黑"/>
                <w:b/>
                <w:bCs/>
                <w:color w:val="000000"/>
                <w:sz w:val="24"/>
              </w:rPr>
            </w:pPr>
          </w:p>
        </w:tc>
        <w:tc>
          <w:tcPr>
            <w:tcW w:w="58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36974" w:rsidRDefault="00536974" w:rsidP="00A31E38">
            <w:pPr>
              <w:jc w:val="center"/>
              <w:rPr>
                <w:rFonts w:ascii="DengXian" w:eastAsia="DengXian" w:hAnsi="DengXian" w:cs="微软雅黑"/>
                <w:b/>
                <w:bCs/>
                <w:color w:val="000000"/>
                <w:sz w:val="24"/>
              </w:rPr>
            </w:pPr>
          </w:p>
        </w:tc>
        <w:tc>
          <w:tcPr>
            <w:tcW w:w="59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36974" w:rsidRDefault="00536974" w:rsidP="00A31E38">
            <w:pPr>
              <w:jc w:val="center"/>
              <w:rPr>
                <w:rFonts w:ascii="DengXian" w:eastAsia="DengXian" w:hAnsi="DengXian" w:cs="微软雅黑"/>
                <w:b/>
                <w:bCs/>
                <w:color w:val="000000"/>
                <w:sz w:val="24"/>
              </w:rPr>
            </w:pPr>
          </w:p>
        </w:tc>
      </w:tr>
      <w:tr w:rsidR="00536974" w:rsidTr="00A31E38">
        <w:trPr>
          <w:trHeight w:val="591"/>
        </w:trPr>
        <w:tc>
          <w:tcPr>
            <w:tcW w:w="81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536974" w:rsidRDefault="00536974" w:rsidP="00A31E38">
            <w:pPr>
              <w:widowControl/>
              <w:jc w:val="center"/>
              <w:textAlignment w:val="center"/>
              <w:rPr>
                <w:rFonts w:ascii="DengXian" w:eastAsia="DengXian" w:hAnsi="DengXian" w:cs="微软雅黑"/>
                <w:b/>
                <w:bCs/>
                <w:color w:val="000000"/>
                <w:sz w:val="24"/>
              </w:rPr>
            </w:pPr>
            <w:r>
              <w:rPr>
                <w:rFonts w:ascii="DengXian" w:eastAsia="DengXian" w:hAnsi="DengXian" w:cs="微软雅黑" w:hint="eastAsia"/>
                <w:b/>
                <w:bCs/>
                <w:color w:val="000000"/>
                <w:kern w:val="0"/>
                <w:sz w:val="24"/>
                <w:lang w:bidi="ar"/>
              </w:rPr>
              <w:t xml:space="preserve">(三)检测后服务   </w:t>
            </w:r>
            <w:r>
              <w:rPr>
                <w:rFonts w:ascii="DengXian" w:eastAsia="DengXian" w:hAnsi="DengXian" w:cs="微软雅黑" w:hint="eastAsia"/>
                <w:b/>
                <w:bCs/>
                <w:color w:val="000000"/>
                <w:kern w:val="0"/>
                <w:sz w:val="24"/>
                <w:lang w:bidi="ar"/>
              </w:rPr>
              <w:br/>
              <w:t xml:space="preserve"> </w:t>
            </w:r>
          </w:p>
        </w:tc>
        <w:tc>
          <w:tcPr>
            <w:tcW w:w="58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36974" w:rsidRDefault="00536974" w:rsidP="00A31E38">
            <w:pPr>
              <w:widowControl/>
              <w:jc w:val="center"/>
              <w:textAlignment w:val="center"/>
              <w:rPr>
                <w:rFonts w:ascii="DengXian" w:eastAsia="DengXian" w:hAnsi="DengXian" w:cs="微软雅黑"/>
                <w:color w:val="000000"/>
                <w:sz w:val="24"/>
              </w:rPr>
            </w:pPr>
            <w:r>
              <w:rPr>
                <w:rFonts w:ascii="DengXian" w:eastAsia="DengXian" w:hAnsi="DengXian" w:cs="微软雅黑" w:hint="eastAsia"/>
                <w:color w:val="000000"/>
                <w:kern w:val="0"/>
                <w:sz w:val="24"/>
                <w:lang w:bidi="ar"/>
              </w:rPr>
              <w:t>1</w:t>
            </w:r>
          </w:p>
        </w:tc>
        <w:tc>
          <w:tcPr>
            <w:tcW w:w="553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36974" w:rsidRDefault="00536974" w:rsidP="00A31E38">
            <w:pPr>
              <w:widowControl/>
              <w:jc w:val="left"/>
              <w:textAlignment w:val="center"/>
              <w:rPr>
                <w:rFonts w:ascii="DengXian" w:eastAsia="DengXian" w:hAnsi="DengXian" w:cs="微软雅黑"/>
                <w:color w:val="000000"/>
                <w:sz w:val="24"/>
              </w:rPr>
            </w:pPr>
            <w:r>
              <w:rPr>
                <w:rFonts w:ascii="DengXian" w:eastAsia="DengXian" w:hAnsi="DengXian" w:cs="微软雅黑" w:hint="eastAsia"/>
                <w:color w:val="000000"/>
                <w:sz w:val="24"/>
              </w:rPr>
              <w:t>样本保存合规</w:t>
            </w:r>
          </w:p>
        </w:tc>
        <w:tc>
          <w:tcPr>
            <w:tcW w:w="58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36974" w:rsidRDefault="00536974" w:rsidP="00A31E38">
            <w:pPr>
              <w:jc w:val="center"/>
              <w:rPr>
                <w:rFonts w:ascii="DengXian" w:eastAsia="DengXian" w:hAnsi="DengXian" w:cs="微软雅黑"/>
                <w:b/>
                <w:bCs/>
                <w:color w:val="000000"/>
                <w:sz w:val="24"/>
              </w:rPr>
            </w:pPr>
          </w:p>
        </w:tc>
        <w:tc>
          <w:tcPr>
            <w:tcW w:w="58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36974" w:rsidRDefault="00536974" w:rsidP="00A31E38">
            <w:pPr>
              <w:jc w:val="center"/>
              <w:rPr>
                <w:rFonts w:ascii="DengXian" w:eastAsia="DengXian" w:hAnsi="DengXian" w:cs="微软雅黑"/>
                <w:b/>
                <w:bCs/>
                <w:color w:val="000000"/>
                <w:sz w:val="24"/>
              </w:rPr>
            </w:pPr>
          </w:p>
        </w:tc>
        <w:tc>
          <w:tcPr>
            <w:tcW w:w="59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36974" w:rsidRDefault="00536974" w:rsidP="00A31E38">
            <w:pPr>
              <w:jc w:val="center"/>
              <w:rPr>
                <w:rFonts w:ascii="DengXian" w:eastAsia="DengXian" w:hAnsi="DengXian" w:cs="微软雅黑"/>
                <w:b/>
                <w:bCs/>
                <w:color w:val="000000"/>
                <w:sz w:val="24"/>
              </w:rPr>
            </w:pPr>
          </w:p>
        </w:tc>
      </w:tr>
      <w:tr w:rsidR="00536974" w:rsidTr="00A31E38">
        <w:trPr>
          <w:trHeight w:val="591"/>
        </w:trPr>
        <w:tc>
          <w:tcPr>
            <w:tcW w:w="81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36974" w:rsidRDefault="00536974" w:rsidP="00A31E38">
            <w:pPr>
              <w:jc w:val="center"/>
              <w:rPr>
                <w:rFonts w:ascii="DengXian" w:eastAsia="DengXian" w:hAnsi="DengXian" w:cs="微软雅黑"/>
                <w:b/>
                <w:bCs/>
                <w:color w:val="000000"/>
                <w:sz w:val="24"/>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36974" w:rsidRDefault="00536974" w:rsidP="00A31E38">
            <w:pPr>
              <w:widowControl/>
              <w:jc w:val="center"/>
              <w:textAlignment w:val="center"/>
              <w:rPr>
                <w:rFonts w:ascii="DengXian" w:eastAsia="DengXian" w:hAnsi="DengXian" w:cs="微软雅黑"/>
                <w:color w:val="000000"/>
                <w:sz w:val="24"/>
              </w:rPr>
            </w:pPr>
            <w:r>
              <w:rPr>
                <w:rFonts w:ascii="DengXian" w:eastAsia="DengXian" w:hAnsi="DengXian" w:cs="微软雅黑" w:hint="eastAsia"/>
                <w:color w:val="000000"/>
                <w:kern w:val="0"/>
                <w:sz w:val="24"/>
                <w:lang w:bidi="ar"/>
              </w:rPr>
              <w:t>2</w:t>
            </w:r>
          </w:p>
        </w:tc>
        <w:tc>
          <w:tcPr>
            <w:tcW w:w="553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36974" w:rsidRDefault="00536974" w:rsidP="00A31E38">
            <w:pPr>
              <w:widowControl/>
              <w:jc w:val="left"/>
              <w:textAlignment w:val="center"/>
              <w:rPr>
                <w:rFonts w:ascii="DengXian" w:eastAsia="DengXian" w:hAnsi="DengXian" w:cs="微软雅黑"/>
                <w:color w:val="000000"/>
                <w:sz w:val="24"/>
              </w:rPr>
            </w:pPr>
            <w:r>
              <w:rPr>
                <w:rFonts w:ascii="DengXian" w:eastAsia="DengXian" w:hAnsi="DengXian" w:cs="微软雅黑" w:hint="eastAsia"/>
                <w:color w:val="000000"/>
                <w:sz w:val="24"/>
              </w:rPr>
              <w:t>遵守保密原则，不泄露患者信息</w:t>
            </w:r>
          </w:p>
        </w:tc>
        <w:tc>
          <w:tcPr>
            <w:tcW w:w="58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36974" w:rsidRDefault="00536974" w:rsidP="00A31E38">
            <w:pPr>
              <w:jc w:val="center"/>
              <w:rPr>
                <w:rFonts w:ascii="DengXian" w:eastAsia="DengXian" w:hAnsi="DengXian" w:cs="微软雅黑"/>
                <w:b/>
                <w:bCs/>
                <w:color w:val="000000"/>
                <w:sz w:val="24"/>
              </w:rPr>
            </w:pPr>
          </w:p>
        </w:tc>
        <w:tc>
          <w:tcPr>
            <w:tcW w:w="58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36974" w:rsidRDefault="00536974" w:rsidP="00A31E38">
            <w:pPr>
              <w:jc w:val="center"/>
              <w:rPr>
                <w:rFonts w:ascii="DengXian" w:eastAsia="DengXian" w:hAnsi="DengXian" w:cs="微软雅黑"/>
                <w:b/>
                <w:bCs/>
                <w:color w:val="000000"/>
                <w:sz w:val="24"/>
              </w:rPr>
            </w:pPr>
          </w:p>
        </w:tc>
        <w:tc>
          <w:tcPr>
            <w:tcW w:w="59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36974" w:rsidRDefault="00536974" w:rsidP="00A31E38">
            <w:pPr>
              <w:jc w:val="center"/>
              <w:rPr>
                <w:rFonts w:ascii="DengXian" w:eastAsia="DengXian" w:hAnsi="DengXian" w:cs="微软雅黑"/>
                <w:b/>
                <w:bCs/>
                <w:color w:val="000000"/>
                <w:sz w:val="24"/>
              </w:rPr>
            </w:pPr>
          </w:p>
        </w:tc>
      </w:tr>
      <w:tr w:rsidR="00536974" w:rsidTr="00A31E38">
        <w:trPr>
          <w:trHeight w:val="591"/>
        </w:trPr>
        <w:tc>
          <w:tcPr>
            <w:tcW w:w="81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36974" w:rsidRDefault="00536974" w:rsidP="00A31E38">
            <w:pPr>
              <w:jc w:val="center"/>
              <w:rPr>
                <w:rFonts w:ascii="DengXian" w:eastAsia="DengXian" w:hAnsi="DengXian" w:cs="微软雅黑"/>
                <w:b/>
                <w:bCs/>
                <w:color w:val="000000"/>
                <w:sz w:val="24"/>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36974" w:rsidRDefault="00536974" w:rsidP="00A31E38">
            <w:pPr>
              <w:widowControl/>
              <w:jc w:val="center"/>
              <w:textAlignment w:val="center"/>
              <w:rPr>
                <w:rFonts w:ascii="DengXian" w:eastAsia="DengXian" w:hAnsi="DengXian" w:cs="微软雅黑"/>
                <w:color w:val="000000"/>
                <w:sz w:val="24"/>
              </w:rPr>
            </w:pPr>
            <w:r>
              <w:rPr>
                <w:rFonts w:ascii="DengXian" w:eastAsia="DengXian" w:hAnsi="DengXian" w:cs="微软雅黑" w:hint="eastAsia"/>
                <w:color w:val="000000"/>
                <w:kern w:val="0"/>
                <w:sz w:val="24"/>
                <w:lang w:bidi="ar"/>
              </w:rPr>
              <w:t>3</w:t>
            </w:r>
          </w:p>
        </w:tc>
        <w:tc>
          <w:tcPr>
            <w:tcW w:w="553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36974" w:rsidRDefault="00536974" w:rsidP="00A31E38">
            <w:pPr>
              <w:widowControl/>
              <w:jc w:val="left"/>
              <w:textAlignment w:val="center"/>
              <w:rPr>
                <w:rFonts w:ascii="DengXian" w:eastAsia="DengXian" w:hAnsi="DengXian" w:cs="微软雅黑"/>
                <w:color w:val="000000"/>
                <w:sz w:val="24"/>
              </w:rPr>
            </w:pPr>
            <w:r>
              <w:rPr>
                <w:rFonts w:ascii="DengXian" w:eastAsia="DengXian" w:hAnsi="DengXian" w:cs="微软雅黑" w:hint="eastAsia"/>
                <w:color w:val="000000"/>
                <w:sz w:val="24"/>
              </w:rPr>
              <w:t>存疑样本复检</w:t>
            </w:r>
          </w:p>
        </w:tc>
        <w:tc>
          <w:tcPr>
            <w:tcW w:w="58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36974" w:rsidRDefault="00536974" w:rsidP="00A31E38">
            <w:pPr>
              <w:jc w:val="center"/>
              <w:rPr>
                <w:rFonts w:ascii="DengXian" w:eastAsia="DengXian" w:hAnsi="DengXian" w:cs="微软雅黑"/>
                <w:b/>
                <w:bCs/>
                <w:color w:val="000000"/>
                <w:sz w:val="24"/>
              </w:rPr>
            </w:pPr>
          </w:p>
        </w:tc>
        <w:tc>
          <w:tcPr>
            <w:tcW w:w="58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36974" w:rsidRDefault="00536974" w:rsidP="00A31E38">
            <w:pPr>
              <w:jc w:val="center"/>
              <w:rPr>
                <w:rFonts w:ascii="DengXian" w:eastAsia="DengXian" w:hAnsi="DengXian" w:cs="微软雅黑"/>
                <w:b/>
                <w:bCs/>
                <w:color w:val="000000"/>
                <w:sz w:val="24"/>
              </w:rPr>
            </w:pPr>
          </w:p>
        </w:tc>
        <w:tc>
          <w:tcPr>
            <w:tcW w:w="59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36974" w:rsidRDefault="00536974" w:rsidP="00A31E38">
            <w:pPr>
              <w:jc w:val="center"/>
              <w:rPr>
                <w:rFonts w:ascii="DengXian" w:eastAsia="DengXian" w:hAnsi="DengXian" w:cs="微软雅黑"/>
                <w:b/>
                <w:bCs/>
                <w:color w:val="000000"/>
                <w:sz w:val="24"/>
              </w:rPr>
            </w:pPr>
          </w:p>
        </w:tc>
      </w:tr>
      <w:tr w:rsidR="00536974" w:rsidTr="00A31E38">
        <w:trPr>
          <w:trHeight w:val="591"/>
        </w:trPr>
        <w:tc>
          <w:tcPr>
            <w:tcW w:w="81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36974" w:rsidRDefault="00536974" w:rsidP="00A31E38">
            <w:pPr>
              <w:jc w:val="center"/>
              <w:rPr>
                <w:rFonts w:ascii="DengXian" w:eastAsia="DengXian" w:hAnsi="DengXian" w:cs="微软雅黑"/>
                <w:b/>
                <w:bCs/>
                <w:color w:val="000000"/>
                <w:sz w:val="24"/>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36974" w:rsidRDefault="00536974" w:rsidP="00A31E38">
            <w:pPr>
              <w:widowControl/>
              <w:jc w:val="center"/>
              <w:textAlignment w:val="center"/>
              <w:rPr>
                <w:rFonts w:ascii="DengXian" w:eastAsia="DengXian" w:hAnsi="DengXian" w:cs="微软雅黑"/>
                <w:color w:val="000000"/>
                <w:sz w:val="24"/>
              </w:rPr>
            </w:pPr>
            <w:r>
              <w:rPr>
                <w:rFonts w:ascii="DengXian" w:eastAsia="DengXian" w:hAnsi="DengXian" w:cs="微软雅黑" w:hint="eastAsia"/>
                <w:color w:val="000000"/>
                <w:kern w:val="0"/>
                <w:sz w:val="24"/>
                <w:lang w:bidi="ar"/>
              </w:rPr>
              <w:t>4</w:t>
            </w:r>
          </w:p>
        </w:tc>
        <w:tc>
          <w:tcPr>
            <w:tcW w:w="553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36974" w:rsidRDefault="00536974" w:rsidP="00A31E38">
            <w:pPr>
              <w:widowControl/>
              <w:jc w:val="left"/>
              <w:textAlignment w:val="center"/>
              <w:rPr>
                <w:rFonts w:ascii="DengXian" w:eastAsia="DengXian" w:hAnsi="DengXian" w:cs="微软雅黑"/>
                <w:color w:val="000000"/>
                <w:sz w:val="24"/>
              </w:rPr>
            </w:pPr>
            <w:r>
              <w:rPr>
                <w:rFonts w:ascii="DengXian" w:eastAsia="DengXian" w:hAnsi="DengXian" w:cs="微软雅黑" w:hint="eastAsia"/>
                <w:color w:val="000000"/>
                <w:sz w:val="24"/>
              </w:rPr>
              <w:t>保险赔付落实</w:t>
            </w:r>
          </w:p>
        </w:tc>
        <w:tc>
          <w:tcPr>
            <w:tcW w:w="58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36974" w:rsidRDefault="00536974" w:rsidP="00A31E38">
            <w:pPr>
              <w:jc w:val="center"/>
              <w:rPr>
                <w:rFonts w:ascii="DengXian" w:eastAsia="DengXian" w:hAnsi="DengXian" w:cs="微软雅黑"/>
                <w:b/>
                <w:bCs/>
                <w:color w:val="000000"/>
                <w:sz w:val="24"/>
              </w:rPr>
            </w:pPr>
          </w:p>
        </w:tc>
        <w:tc>
          <w:tcPr>
            <w:tcW w:w="58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36974" w:rsidRDefault="00536974" w:rsidP="00A31E38">
            <w:pPr>
              <w:jc w:val="center"/>
              <w:rPr>
                <w:rFonts w:ascii="DengXian" w:eastAsia="DengXian" w:hAnsi="DengXian" w:cs="微软雅黑"/>
                <w:b/>
                <w:bCs/>
                <w:color w:val="000000"/>
                <w:sz w:val="24"/>
              </w:rPr>
            </w:pPr>
          </w:p>
        </w:tc>
        <w:tc>
          <w:tcPr>
            <w:tcW w:w="59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36974" w:rsidRDefault="00536974" w:rsidP="00A31E38">
            <w:pPr>
              <w:jc w:val="center"/>
              <w:rPr>
                <w:rFonts w:ascii="DengXian" w:eastAsia="DengXian" w:hAnsi="DengXian" w:cs="微软雅黑"/>
                <w:b/>
                <w:bCs/>
                <w:color w:val="000000"/>
                <w:sz w:val="24"/>
              </w:rPr>
            </w:pPr>
          </w:p>
        </w:tc>
      </w:tr>
      <w:tr w:rsidR="00536974" w:rsidTr="00A31E38">
        <w:trPr>
          <w:trHeight w:val="591"/>
        </w:trPr>
        <w:tc>
          <w:tcPr>
            <w:tcW w:w="81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36974" w:rsidRDefault="00536974" w:rsidP="00A31E38">
            <w:pPr>
              <w:jc w:val="center"/>
              <w:rPr>
                <w:rFonts w:ascii="DengXian" w:eastAsia="DengXian" w:hAnsi="DengXian" w:cs="微软雅黑"/>
                <w:b/>
                <w:bCs/>
                <w:color w:val="000000"/>
                <w:sz w:val="24"/>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36974" w:rsidRDefault="00536974" w:rsidP="00A31E38">
            <w:pPr>
              <w:widowControl/>
              <w:jc w:val="center"/>
              <w:textAlignment w:val="center"/>
              <w:rPr>
                <w:rFonts w:ascii="DengXian" w:eastAsia="DengXian" w:hAnsi="DengXian" w:cs="微软雅黑"/>
                <w:color w:val="000000"/>
                <w:sz w:val="24"/>
              </w:rPr>
            </w:pPr>
            <w:r>
              <w:rPr>
                <w:rFonts w:ascii="DengXian" w:eastAsia="DengXian" w:hAnsi="DengXian" w:cs="微软雅黑" w:hint="eastAsia"/>
                <w:color w:val="000000"/>
                <w:kern w:val="0"/>
                <w:sz w:val="24"/>
                <w:lang w:bidi="ar"/>
              </w:rPr>
              <w:t>5</w:t>
            </w:r>
          </w:p>
        </w:tc>
        <w:tc>
          <w:tcPr>
            <w:tcW w:w="553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36974" w:rsidRDefault="00536974" w:rsidP="00A31E38">
            <w:pPr>
              <w:widowControl/>
              <w:jc w:val="left"/>
              <w:textAlignment w:val="center"/>
              <w:rPr>
                <w:rFonts w:ascii="DengXian" w:eastAsia="DengXian" w:hAnsi="DengXian" w:cs="微软雅黑"/>
                <w:color w:val="000000"/>
                <w:sz w:val="24"/>
              </w:rPr>
            </w:pPr>
            <w:r>
              <w:rPr>
                <w:rFonts w:ascii="DengXian" w:eastAsia="DengXian" w:hAnsi="DengXian" w:cs="微软雅黑" w:hint="eastAsia"/>
                <w:color w:val="000000"/>
                <w:sz w:val="24"/>
              </w:rPr>
              <w:t>拓展检测能力</w:t>
            </w:r>
          </w:p>
        </w:tc>
        <w:tc>
          <w:tcPr>
            <w:tcW w:w="58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36974" w:rsidRDefault="00536974" w:rsidP="00A31E38">
            <w:pPr>
              <w:jc w:val="center"/>
              <w:rPr>
                <w:rFonts w:ascii="DengXian" w:eastAsia="DengXian" w:hAnsi="DengXian" w:cs="微软雅黑"/>
                <w:b/>
                <w:bCs/>
                <w:color w:val="000000"/>
                <w:sz w:val="24"/>
              </w:rPr>
            </w:pPr>
          </w:p>
        </w:tc>
        <w:tc>
          <w:tcPr>
            <w:tcW w:w="58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36974" w:rsidRDefault="00536974" w:rsidP="00A31E38">
            <w:pPr>
              <w:jc w:val="center"/>
              <w:rPr>
                <w:rFonts w:ascii="DengXian" w:eastAsia="DengXian" w:hAnsi="DengXian" w:cs="微软雅黑"/>
                <w:b/>
                <w:bCs/>
                <w:color w:val="000000"/>
                <w:sz w:val="24"/>
              </w:rPr>
            </w:pPr>
          </w:p>
        </w:tc>
        <w:tc>
          <w:tcPr>
            <w:tcW w:w="59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36974" w:rsidRDefault="00536974" w:rsidP="00A31E38">
            <w:pPr>
              <w:jc w:val="center"/>
              <w:rPr>
                <w:rFonts w:ascii="DengXian" w:eastAsia="DengXian" w:hAnsi="DengXian" w:cs="微软雅黑"/>
                <w:b/>
                <w:bCs/>
                <w:color w:val="000000"/>
                <w:sz w:val="24"/>
              </w:rPr>
            </w:pPr>
          </w:p>
        </w:tc>
      </w:tr>
      <w:tr w:rsidR="00536974" w:rsidTr="00A31E38">
        <w:trPr>
          <w:trHeight w:val="616"/>
        </w:trPr>
        <w:tc>
          <w:tcPr>
            <w:tcW w:w="8700"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rsidR="00536974" w:rsidRDefault="00536974" w:rsidP="00A31E38">
            <w:pPr>
              <w:widowControl/>
              <w:jc w:val="left"/>
              <w:textAlignment w:val="center"/>
              <w:rPr>
                <w:rFonts w:ascii="DengXian" w:eastAsia="DengXian" w:hAnsi="DengXian" w:cs="微软雅黑"/>
                <w:b/>
                <w:bCs/>
                <w:color w:val="000000"/>
                <w:sz w:val="24"/>
              </w:rPr>
            </w:pPr>
            <w:r>
              <w:rPr>
                <w:rFonts w:ascii="DengXian" w:eastAsia="DengXian" w:hAnsi="DengXian" w:cs="微软雅黑" w:hint="eastAsia"/>
                <w:b/>
                <w:bCs/>
                <w:color w:val="000000"/>
                <w:kern w:val="0"/>
                <w:sz w:val="24"/>
                <w:lang w:bidi="ar"/>
              </w:rPr>
              <w:lastRenderedPageBreak/>
              <w:t>考核结果三项及以上为“差”者不通过</w:t>
            </w:r>
          </w:p>
        </w:tc>
      </w:tr>
    </w:tbl>
    <w:p w:rsidR="00536974" w:rsidRDefault="00536974" w:rsidP="00536974">
      <w:pPr>
        <w:spacing w:line="360" w:lineRule="auto"/>
        <w:rPr>
          <w:rFonts w:ascii="宋体" w:hAnsi="宋体"/>
          <w:b/>
          <w:sz w:val="24"/>
        </w:rPr>
      </w:pPr>
    </w:p>
    <w:p w:rsidR="00536974" w:rsidRDefault="00536974" w:rsidP="00536974">
      <w:pPr>
        <w:spacing w:line="360" w:lineRule="auto"/>
        <w:rPr>
          <w:rFonts w:ascii="宋体" w:hAnsi="宋体" w:hint="eastAsia"/>
          <w:b/>
          <w:sz w:val="24"/>
        </w:rPr>
      </w:pPr>
      <w:r>
        <w:rPr>
          <w:rFonts w:ascii="宋体" w:hAnsi="宋体"/>
          <w:b/>
          <w:sz w:val="24"/>
        </w:rPr>
        <w:br w:type="page"/>
      </w:r>
    </w:p>
    <w:p w:rsidR="00536974" w:rsidRDefault="00536974" w:rsidP="00536974">
      <w:pPr>
        <w:pStyle w:val="1"/>
        <w:ind w:left="1290"/>
        <w:rPr>
          <w:rFonts w:hAnsi="宋体" w:hint="eastAsia"/>
        </w:rPr>
      </w:pPr>
      <w:bookmarkStart w:id="2" w:name="_Toc56985538"/>
      <w:r>
        <w:rPr>
          <w:rFonts w:hAnsi="宋体" w:hint="eastAsia"/>
        </w:rPr>
        <w:lastRenderedPageBreak/>
        <w:t>第七章    评标办法</w:t>
      </w:r>
      <w:bookmarkEnd w:id="2"/>
    </w:p>
    <w:p w:rsidR="00536974" w:rsidRDefault="00536974" w:rsidP="00536974">
      <w:pPr>
        <w:pStyle w:val="a5"/>
        <w:spacing w:line="360" w:lineRule="auto"/>
        <w:ind w:firstLineChars="200" w:firstLine="480"/>
        <w:rPr>
          <w:rFonts w:hAnsi="宋体"/>
          <w:sz w:val="24"/>
          <w:szCs w:val="24"/>
        </w:rPr>
      </w:pPr>
      <w:r>
        <w:rPr>
          <w:rFonts w:hAnsi="宋体" w:hint="eastAsia"/>
          <w:sz w:val="24"/>
          <w:szCs w:val="24"/>
        </w:rPr>
        <w:t>本项目采用综合评分法：即在符合资格条件并满足招标文件全部实质性要求的情况下，按照招标文件中规定的评审因素的量化指标按包进行评审，以评标总得分最高的投标人作为中标候选供应商或中标供应商（或按照评委会推荐的评标排序依次作为中标候选供应商）的评标方法（每个评委按包分别对每个合格投标人进行独立打分，所有评委对同一投标人同一包号打分的算术平均值为该投标人该包的最终得分。所有打分保留小数点后两位，第三位四舍五入）。具体评分因素权重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6"/>
        <w:gridCol w:w="497"/>
        <w:gridCol w:w="6687"/>
      </w:tblGrid>
      <w:tr w:rsidR="00536974" w:rsidTr="00A31E38">
        <w:trPr>
          <w:jc w:val="center"/>
        </w:trPr>
        <w:tc>
          <w:tcPr>
            <w:tcW w:w="0" w:type="auto"/>
            <w:gridSpan w:val="2"/>
            <w:vAlign w:val="center"/>
          </w:tcPr>
          <w:p w:rsidR="00536974" w:rsidRDefault="00536974" w:rsidP="00A31E38">
            <w:pPr>
              <w:jc w:val="center"/>
              <w:rPr>
                <w:rFonts w:ascii="宋体" w:hAnsi="宋体"/>
                <w:b/>
                <w:color w:val="000000"/>
                <w:szCs w:val="21"/>
              </w:rPr>
            </w:pPr>
            <w:r>
              <w:rPr>
                <w:rFonts w:ascii="宋体" w:hAnsi="宋体" w:hint="eastAsia"/>
                <w:b/>
                <w:color w:val="000000"/>
                <w:szCs w:val="21"/>
              </w:rPr>
              <w:t>评价指标和分值</w:t>
            </w:r>
          </w:p>
        </w:tc>
        <w:tc>
          <w:tcPr>
            <w:tcW w:w="0" w:type="auto"/>
            <w:vAlign w:val="center"/>
          </w:tcPr>
          <w:p w:rsidR="00536974" w:rsidRDefault="00536974" w:rsidP="00A31E38">
            <w:pPr>
              <w:jc w:val="center"/>
              <w:rPr>
                <w:rFonts w:ascii="宋体" w:hAnsi="宋体"/>
                <w:b/>
                <w:color w:val="000000"/>
                <w:szCs w:val="21"/>
              </w:rPr>
            </w:pPr>
            <w:r w:rsidRPr="00435A4C">
              <w:rPr>
                <w:rFonts w:ascii="宋体" w:hAnsi="宋体" w:hint="eastAsia"/>
                <w:b/>
                <w:color w:val="000000"/>
                <w:szCs w:val="21"/>
              </w:rPr>
              <w:t>评审说明</w:t>
            </w:r>
          </w:p>
        </w:tc>
      </w:tr>
      <w:tr w:rsidR="00536974" w:rsidTr="00A31E38">
        <w:trPr>
          <w:trHeight w:val="1254"/>
          <w:jc w:val="center"/>
        </w:trPr>
        <w:tc>
          <w:tcPr>
            <w:tcW w:w="0" w:type="auto"/>
            <w:vAlign w:val="center"/>
          </w:tcPr>
          <w:p w:rsidR="00536974" w:rsidRDefault="00536974" w:rsidP="00A31E38">
            <w:pPr>
              <w:jc w:val="left"/>
              <w:rPr>
                <w:rFonts w:ascii="宋体" w:hAnsi="宋体"/>
                <w:color w:val="000000"/>
                <w:szCs w:val="21"/>
              </w:rPr>
            </w:pPr>
            <w:r>
              <w:rPr>
                <w:rFonts w:ascii="宋体" w:hAnsi="宋体" w:hint="eastAsia"/>
                <w:color w:val="000000"/>
                <w:szCs w:val="21"/>
              </w:rPr>
              <w:t>投标报价</w:t>
            </w:r>
          </w:p>
        </w:tc>
        <w:tc>
          <w:tcPr>
            <w:tcW w:w="0" w:type="auto"/>
            <w:vAlign w:val="center"/>
          </w:tcPr>
          <w:p w:rsidR="00536974" w:rsidRDefault="00536974" w:rsidP="00A31E38">
            <w:pPr>
              <w:jc w:val="center"/>
              <w:rPr>
                <w:rFonts w:ascii="宋体" w:hAnsi="宋体"/>
                <w:color w:val="000000"/>
                <w:szCs w:val="21"/>
              </w:rPr>
            </w:pPr>
            <w:r>
              <w:rPr>
                <w:rFonts w:ascii="宋体" w:hAnsi="宋体" w:hint="eastAsia"/>
                <w:color w:val="000000"/>
                <w:szCs w:val="21"/>
              </w:rPr>
              <w:t>26分</w:t>
            </w:r>
          </w:p>
        </w:tc>
        <w:tc>
          <w:tcPr>
            <w:tcW w:w="0" w:type="auto"/>
            <w:vAlign w:val="center"/>
          </w:tcPr>
          <w:p w:rsidR="00536974" w:rsidRDefault="00536974" w:rsidP="00A31E38">
            <w:pPr>
              <w:spacing w:line="312" w:lineRule="auto"/>
              <w:rPr>
                <w:rFonts w:ascii="宋体" w:hAnsi="宋体"/>
                <w:color w:val="000000"/>
                <w:szCs w:val="21"/>
              </w:rPr>
            </w:pPr>
            <w:r>
              <w:rPr>
                <w:rFonts w:ascii="宋体" w:hAnsi="宋体" w:hint="eastAsia"/>
                <w:color w:val="000000"/>
                <w:szCs w:val="21"/>
              </w:rPr>
              <w:t>价格分计算方法：以满足投标文件要求的最低投标报价（投标报价将根据投标人提供的折扣进行核算，具体核算公式详见下方说明）作为评标基准价，其价格分为满分。其他供应商的价格分=(评审基准价／投标报价)×</w:t>
            </w:r>
            <w:r>
              <w:rPr>
                <w:rFonts w:ascii="宋体" w:hAnsi="宋体"/>
                <w:color w:val="000000"/>
                <w:szCs w:val="21"/>
              </w:rPr>
              <w:t>26</w:t>
            </w:r>
            <w:r>
              <w:rPr>
                <w:rFonts w:ascii="宋体" w:hAnsi="宋体" w:hint="eastAsia"/>
                <w:color w:val="000000"/>
                <w:szCs w:val="21"/>
              </w:rPr>
              <w:t>。</w:t>
            </w:r>
          </w:p>
        </w:tc>
      </w:tr>
      <w:tr w:rsidR="00536974" w:rsidTr="00A31E38">
        <w:trPr>
          <w:trHeight w:val="2265"/>
          <w:jc w:val="center"/>
        </w:trPr>
        <w:tc>
          <w:tcPr>
            <w:tcW w:w="0" w:type="auto"/>
            <w:vAlign w:val="center"/>
          </w:tcPr>
          <w:p w:rsidR="00536974" w:rsidRDefault="00536974" w:rsidP="00A31E38">
            <w:pPr>
              <w:jc w:val="center"/>
              <w:rPr>
                <w:rFonts w:ascii="宋体" w:hAnsi="宋体"/>
                <w:color w:val="000000"/>
                <w:szCs w:val="21"/>
              </w:rPr>
            </w:pPr>
            <w:r>
              <w:rPr>
                <w:rFonts w:ascii="宋体" w:hAnsi="宋体" w:hint="eastAsia"/>
                <w:color w:val="000000"/>
                <w:szCs w:val="21"/>
              </w:rPr>
              <w:t>类似项目业绩</w:t>
            </w:r>
          </w:p>
        </w:tc>
        <w:tc>
          <w:tcPr>
            <w:tcW w:w="0" w:type="auto"/>
            <w:vAlign w:val="center"/>
          </w:tcPr>
          <w:p w:rsidR="00536974" w:rsidRDefault="00536974" w:rsidP="00A31E38">
            <w:pPr>
              <w:jc w:val="center"/>
              <w:rPr>
                <w:rFonts w:ascii="宋体" w:hAnsi="宋体"/>
                <w:color w:val="000000"/>
                <w:szCs w:val="21"/>
              </w:rPr>
            </w:pPr>
            <w:r>
              <w:rPr>
                <w:rFonts w:ascii="宋体" w:hAnsi="宋体" w:hint="eastAsia"/>
                <w:color w:val="000000"/>
                <w:szCs w:val="21"/>
              </w:rPr>
              <w:t>10分</w:t>
            </w:r>
          </w:p>
        </w:tc>
        <w:tc>
          <w:tcPr>
            <w:tcW w:w="0" w:type="auto"/>
            <w:vAlign w:val="center"/>
          </w:tcPr>
          <w:p w:rsidR="00536974" w:rsidRDefault="00536974" w:rsidP="00A31E38">
            <w:pPr>
              <w:spacing w:line="312" w:lineRule="auto"/>
              <w:rPr>
                <w:rFonts w:ascii="宋体" w:hAnsi="宋体"/>
                <w:color w:val="000000"/>
                <w:szCs w:val="21"/>
              </w:rPr>
            </w:pPr>
            <w:r>
              <w:rPr>
                <w:rFonts w:ascii="宋体" w:hAnsi="宋体" w:hint="eastAsia"/>
                <w:color w:val="000000"/>
                <w:szCs w:val="21"/>
              </w:rPr>
              <w:t>投标人须提供自20</w:t>
            </w:r>
            <w:r>
              <w:rPr>
                <w:rFonts w:ascii="宋体" w:hAnsi="宋体"/>
                <w:color w:val="000000"/>
                <w:szCs w:val="21"/>
              </w:rPr>
              <w:t>20</w:t>
            </w:r>
            <w:r>
              <w:rPr>
                <w:rFonts w:ascii="宋体" w:hAnsi="宋体" w:hint="eastAsia"/>
                <w:color w:val="000000"/>
                <w:szCs w:val="21"/>
              </w:rPr>
              <w:t>年7月1日（以合同签订日期为准）起至投标文件</w:t>
            </w:r>
            <w:r>
              <w:rPr>
                <w:rFonts w:ascii="宋体" w:hAnsi="宋体"/>
                <w:color w:val="000000"/>
                <w:szCs w:val="21"/>
              </w:rPr>
              <w:t>递交</w:t>
            </w:r>
            <w:r>
              <w:rPr>
                <w:rFonts w:ascii="宋体" w:hAnsi="宋体" w:hint="eastAsia"/>
                <w:color w:val="000000"/>
                <w:szCs w:val="21"/>
              </w:rPr>
              <w:t>截止日以来签订的类似检测服务项目案例，每提供一个有效业绩得1分，最多得10分。</w:t>
            </w:r>
          </w:p>
          <w:p w:rsidR="00536974" w:rsidRDefault="00536974" w:rsidP="00A31E38">
            <w:pPr>
              <w:spacing w:line="312" w:lineRule="auto"/>
              <w:rPr>
                <w:rFonts w:ascii="宋体" w:hAnsi="宋体"/>
                <w:color w:val="000000"/>
                <w:szCs w:val="21"/>
              </w:rPr>
            </w:pPr>
            <w:r>
              <w:rPr>
                <w:rFonts w:ascii="宋体" w:hAnsi="宋体" w:hint="eastAsia"/>
                <w:color w:val="000000"/>
                <w:szCs w:val="21"/>
              </w:rPr>
              <w:t>注：需要提供类似服务项目的合同或协议（至少包含合同或协议首页、采购内容与金额页、双方签字盖章及时间页）复印件作为证明材料，未提供证明材料或材料不齐全的，投标人提供的业绩将不予认可。</w:t>
            </w:r>
          </w:p>
        </w:tc>
      </w:tr>
      <w:tr w:rsidR="00536974" w:rsidTr="00A31E38">
        <w:trPr>
          <w:trHeight w:val="884"/>
          <w:jc w:val="center"/>
        </w:trPr>
        <w:tc>
          <w:tcPr>
            <w:tcW w:w="0" w:type="auto"/>
            <w:vAlign w:val="center"/>
          </w:tcPr>
          <w:p w:rsidR="00536974" w:rsidRDefault="00536974" w:rsidP="00A31E38">
            <w:pPr>
              <w:jc w:val="center"/>
              <w:rPr>
                <w:rFonts w:ascii="宋体" w:hAnsi="宋体"/>
                <w:color w:val="000000"/>
                <w:szCs w:val="21"/>
              </w:rPr>
            </w:pPr>
            <w:r>
              <w:rPr>
                <w:rFonts w:ascii="宋体" w:hAnsi="宋体" w:hint="eastAsia"/>
                <w:color w:val="000000"/>
                <w:szCs w:val="21"/>
              </w:rPr>
              <w:t>投标人综合能力</w:t>
            </w:r>
          </w:p>
        </w:tc>
        <w:tc>
          <w:tcPr>
            <w:tcW w:w="0" w:type="auto"/>
            <w:vAlign w:val="center"/>
          </w:tcPr>
          <w:p w:rsidR="00536974" w:rsidRDefault="00536974" w:rsidP="00A31E38">
            <w:pPr>
              <w:widowControl/>
              <w:jc w:val="center"/>
              <w:rPr>
                <w:rFonts w:ascii="宋体" w:hAnsi="宋体" w:cs="宋体"/>
                <w:color w:val="000000"/>
                <w:kern w:val="0"/>
                <w:szCs w:val="21"/>
                <w:lang w:bidi="ar"/>
              </w:rPr>
            </w:pPr>
            <w:r>
              <w:rPr>
                <w:rFonts w:ascii="宋体" w:hAnsi="宋体" w:cs="宋体" w:hint="eastAsia"/>
                <w:color w:val="000000"/>
                <w:kern w:val="0"/>
                <w:szCs w:val="21"/>
                <w:lang w:bidi="ar"/>
              </w:rPr>
              <w:t>4分</w:t>
            </w:r>
          </w:p>
        </w:tc>
        <w:tc>
          <w:tcPr>
            <w:tcW w:w="0" w:type="auto"/>
            <w:vAlign w:val="center"/>
          </w:tcPr>
          <w:p w:rsidR="00536974" w:rsidRDefault="00536974" w:rsidP="00A31E38">
            <w:pPr>
              <w:spacing w:line="312" w:lineRule="auto"/>
              <w:rPr>
                <w:rFonts w:ascii="宋体" w:hAnsi="宋体"/>
                <w:color w:val="000000"/>
                <w:szCs w:val="21"/>
              </w:rPr>
            </w:pPr>
            <w:r>
              <w:rPr>
                <w:rFonts w:ascii="宋体" w:hAnsi="宋体" w:hint="eastAsia"/>
                <w:color w:val="000000"/>
                <w:szCs w:val="21"/>
              </w:rPr>
              <w:t>投标人通过基因检测室间质量评价，得 4 分。</w:t>
            </w:r>
          </w:p>
          <w:p w:rsidR="00536974" w:rsidRDefault="00536974" w:rsidP="00A31E38">
            <w:pPr>
              <w:spacing w:line="312" w:lineRule="auto"/>
              <w:rPr>
                <w:rFonts w:ascii="宋体" w:hAnsi="宋体"/>
                <w:szCs w:val="21"/>
              </w:rPr>
            </w:pPr>
            <w:r>
              <w:rPr>
                <w:rFonts w:ascii="宋体" w:hAnsi="宋体" w:hint="eastAsia"/>
                <w:color w:val="000000"/>
                <w:szCs w:val="21"/>
              </w:rPr>
              <w:t>注：投标人须提供相关证明文件复印件并加盖公章。</w:t>
            </w:r>
          </w:p>
        </w:tc>
      </w:tr>
      <w:tr w:rsidR="00536974" w:rsidTr="00A31E38">
        <w:trPr>
          <w:jc w:val="center"/>
        </w:trPr>
        <w:tc>
          <w:tcPr>
            <w:tcW w:w="0" w:type="auto"/>
            <w:vAlign w:val="center"/>
          </w:tcPr>
          <w:p w:rsidR="00536974" w:rsidRDefault="00536974" w:rsidP="00A31E38">
            <w:pPr>
              <w:jc w:val="center"/>
              <w:rPr>
                <w:rFonts w:ascii="宋体" w:hAnsi="宋体"/>
                <w:color w:val="000000"/>
                <w:szCs w:val="21"/>
              </w:rPr>
            </w:pPr>
            <w:bookmarkStart w:id="3" w:name="_Hlk139903874"/>
            <w:r>
              <w:rPr>
                <w:rFonts w:ascii="宋体" w:hAnsi="宋体" w:hint="eastAsia"/>
                <w:color w:val="000000"/>
                <w:szCs w:val="21"/>
              </w:rPr>
              <w:t>服务实施与质量控制方案评价</w:t>
            </w:r>
            <w:bookmarkEnd w:id="3"/>
          </w:p>
        </w:tc>
        <w:tc>
          <w:tcPr>
            <w:tcW w:w="0" w:type="auto"/>
            <w:vAlign w:val="center"/>
          </w:tcPr>
          <w:p w:rsidR="00536974" w:rsidRDefault="00536974" w:rsidP="00A31E38">
            <w:pPr>
              <w:widowControl/>
              <w:jc w:val="center"/>
              <w:rPr>
                <w:rFonts w:ascii="宋体" w:hAnsi="宋体" w:cs="宋体"/>
                <w:color w:val="000000"/>
                <w:kern w:val="0"/>
                <w:szCs w:val="21"/>
                <w:lang w:bidi="ar"/>
              </w:rPr>
            </w:pPr>
            <w:r>
              <w:rPr>
                <w:rFonts w:ascii="宋体" w:hAnsi="宋体" w:cs="宋体" w:hint="eastAsia"/>
                <w:color w:val="000000"/>
                <w:kern w:val="0"/>
                <w:szCs w:val="21"/>
                <w:lang w:bidi="ar"/>
              </w:rPr>
              <w:t>20分</w:t>
            </w:r>
          </w:p>
        </w:tc>
        <w:tc>
          <w:tcPr>
            <w:tcW w:w="0" w:type="auto"/>
            <w:vAlign w:val="center"/>
          </w:tcPr>
          <w:p w:rsidR="00536974" w:rsidRDefault="00536974" w:rsidP="00A31E38">
            <w:pPr>
              <w:spacing w:line="312" w:lineRule="auto"/>
              <w:rPr>
                <w:rFonts w:ascii="宋体" w:hAnsi="宋体"/>
                <w:color w:val="000000"/>
                <w:szCs w:val="21"/>
                <w:lang w:eastAsia="zh-Hans"/>
              </w:rPr>
            </w:pPr>
            <w:r>
              <w:rPr>
                <w:rFonts w:ascii="宋体" w:hAnsi="宋体" w:hint="eastAsia"/>
                <w:color w:val="000000"/>
                <w:szCs w:val="21"/>
                <w:lang w:eastAsia="zh-Hans"/>
              </w:rPr>
              <w:t>根据</w:t>
            </w:r>
            <w:r>
              <w:rPr>
                <w:rFonts w:ascii="宋体" w:hAnsi="宋体" w:hint="eastAsia"/>
                <w:color w:val="000000"/>
                <w:szCs w:val="21"/>
              </w:rPr>
              <w:t>招标文件</w:t>
            </w:r>
            <w:r>
              <w:rPr>
                <w:rFonts w:ascii="宋体" w:hAnsi="宋体" w:hint="eastAsia"/>
                <w:color w:val="000000"/>
                <w:szCs w:val="21"/>
                <w:lang w:eastAsia="zh-Hans"/>
              </w:rPr>
              <w:t>要求，针对</w:t>
            </w:r>
            <w:r>
              <w:rPr>
                <w:rFonts w:ascii="宋体" w:hAnsi="宋体" w:hint="eastAsia"/>
                <w:color w:val="000000"/>
                <w:szCs w:val="21"/>
              </w:rPr>
              <w:t>投标人</w:t>
            </w:r>
            <w:r>
              <w:rPr>
                <w:rFonts w:ascii="宋体" w:hAnsi="宋体" w:hint="eastAsia"/>
                <w:color w:val="000000"/>
                <w:szCs w:val="21"/>
                <w:lang w:eastAsia="zh-Hans"/>
              </w:rPr>
              <w:t>提供的服务实施方案是否能够涵盖</w:t>
            </w:r>
            <w:r>
              <w:rPr>
                <w:rFonts w:ascii="宋体" w:hAnsi="宋体" w:hint="eastAsia"/>
                <w:color w:val="000000"/>
                <w:szCs w:val="21"/>
              </w:rPr>
              <w:t>招标文件</w:t>
            </w:r>
            <w:r>
              <w:rPr>
                <w:rFonts w:ascii="宋体" w:hAnsi="宋体" w:hint="eastAsia"/>
                <w:color w:val="000000"/>
                <w:szCs w:val="21"/>
                <w:lang w:eastAsia="zh-Hans"/>
              </w:rPr>
              <w:t>要求的服务范围（样本收集过程、运输过程、检测过程等环节），以及方案详细程度、服务效率时限、服务流程、服务保障标准、服务质量控制措施等方面进行综合评价：</w:t>
            </w:r>
          </w:p>
          <w:p w:rsidR="00536974" w:rsidRDefault="00536974" w:rsidP="00A31E38">
            <w:pPr>
              <w:spacing w:line="312" w:lineRule="auto"/>
              <w:rPr>
                <w:rFonts w:ascii="宋体" w:hAnsi="宋体"/>
                <w:color w:val="000000"/>
                <w:szCs w:val="21"/>
                <w:lang w:eastAsia="zh-Hans"/>
              </w:rPr>
            </w:pPr>
            <w:r>
              <w:rPr>
                <w:rFonts w:ascii="宋体" w:hAnsi="宋体" w:hint="eastAsia"/>
                <w:color w:val="000000"/>
                <w:szCs w:val="21"/>
                <w:lang w:eastAsia="zh-Hans"/>
              </w:rPr>
              <w:t>（1）服务实施与质量控制方案完整、具体、有详细可行的样本收集过程、运输过程、检测过程的服务质量控制措施、服务保障措施、服务流程规范等内容，能完全满足采购需求的</w:t>
            </w:r>
            <w:r>
              <w:rPr>
                <w:rFonts w:ascii="宋体" w:hAnsi="宋体" w:hint="eastAsia"/>
                <w:color w:val="000000"/>
                <w:szCs w:val="21"/>
              </w:rPr>
              <w:t>，</w:t>
            </w:r>
            <w:r>
              <w:rPr>
                <w:rFonts w:ascii="宋体" w:hAnsi="宋体" w:hint="eastAsia"/>
                <w:color w:val="000000"/>
                <w:szCs w:val="21"/>
                <w:lang w:eastAsia="zh-Hans"/>
              </w:rPr>
              <w:t>得</w:t>
            </w:r>
            <w:r>
              <w:rPr>
                <w:rFonts w:ascii="宋体" w:hAnsi="宋体" w:hint="eastAsia"/>
                <w:color w:val="000000"/>
                <w:szCs w:val="21"/>
              </w:rPr>
              <w:t>20</w:t>
            </w:r>
            <w:r>
              <w:rPr>
                <w:rFonts w:ascii="宋体" w:hAnsi="宋体" w:hint="eastAsia"/>
                <w:color w:val="000000"/>
                <w:szCs w:val="21"/>
                <w:lang w:eastAsia="zh-Hans"/>
              </w:rPr>
              <w:t>分；</w:t>
            </w:r>
          </w:p>
          <w:p w:rsidR="00536974" w:rsidRDefault="00536974" w:rsidP="00A31E38">
            <w:pPr>
              <w:spacing w:line="312" w:lineRule="auto"/>
              <w:rPr>
                <w:rFonts w:ascii="宋体" w:hAnsi="宋体"/>
                <w:color w:val="000000"/>
                <w:szCs w:val="21"/>
                <w:lang w:eastAsia="zh-Hans"/>
              </w:rPr>
            </w:pPr>
            <w:r>
              <w:rPr>
                <w:rFonts w:ascii="宋体" w:hAnsi="宋体" w:hint="eastAsia"/>
                <w:color w:val="000000"/>
                <w:szCs w:val="21"/>
                <w:lang w:eastAsia="zh-Hans"/>
              </w:rPr>
              <w:t>（2）服务实施与质量控制方案有完整可行的服务流程、服务保障措施和服务质量控制措施，但是内容不够全面详细，能基本满足采购需求的</w:t>
            </w:r>
            <w:r>
              <w:rPr>
                <w:rFonts w:ascii="宋体" w:hAnsi="宋体" w:hint="eastAsia"/>
                <w:color w:val="000000"/>
                <w:szCs w:val="21"/>
              </w:rPr>
              <w:t>，</w:t>
            </w:r>
            <w:r>
              <w:rPr>
                <w:rFonts w:ascii="宋体" w:hAnsi="宋体" w:hint="eastAsia"/>
                <w:color w:val="000000"/>
                <w:szCs w:val="21"/>
                <w:lang w:eastAsia="zh-Hans"/>
              </w:rPr>
              <w:t>得</w:t>
            </w:r>
            <w:r>
              <w:rPr>
                <w:rFonts w:ascii="宋体" w:hAnsi="宋体" w:hint="eastAsia"/>
                <w:color w:val="000000"/>
                <w:szCs w:val="21"/>
              </w:rPr>
              <w:t>15</w:t>
            </w:r>
            <w:r>
              <w:rPr>
                <w:rFonts w:ascii="宋体" w:hAnsi="宋体" w:hint="eastAsia"/>
                <w:color w:val="000000"/>
                <w:szCs w:val="21"/>
                <w:lang w:eastAsia="zh-Hans"/>
              </w:rPr>
              <w:t>分；</w:t>
            </w:r>
          </w:p>
          <w:p w:rsidR="00536974" w:rsidRDefault="00536974" w:rsidP="00A31E38">
            <w:pPr>
              <w:spacing w:line="312" w:lineRule="auto"/>
              <w:rPr>
                <w:rFonts w:ascii="宋体" w:hAnsi="宋体"/>
                <w:color w:val="000000"/>
                <w:szCs w:val="21"/>
                <w:lang w:eastAsia="zh-Hans"/>
              </w:rPr>
            </w:pPr>
            <w:r>
              <w:rPr>
                <w:rFonts w:ascii="宋体" w:hAnsi="宋体" w:hint="eastAsia"/>
                <w:color w:val="000000"/>
                <w:szCs w:val="21"/>
                <w:lang w:eastAsia="zh-Hans"/>
              </w:rPr>
              <w:lastRenderedPageBreak/>
              <w:t>（3）服务实施与质量控制方案中描述的各环节服务流程、服务保障措施等内容很简单，只能</w:t>
            </w:r>
            <w:r>
              <w:rPr>
                <w:rFonts w:ascii="宋体" w:hAnsi="宋体" w:hint="eastAsia"/>
                <w:color w:val="000000"/>
                <w:szCs w:val="21"/>
              </w:rPr>
              <w:t>满足</w:t>
            </w:r>
            <w:r>
              <w:rPr>
                <w:rFonts w:ascii="宋体" w:hAnsi="宋体" w:hint="eastAsia"/>
                <w:color w:val="000000"/>
                <w:szCs w:val="21"/>
                <w:lang w:eastAsia="zh-Hans"/>
              </w:rPr>
              <w:t>部分采购需求的</w:t>
            </w:r>
            <w:r>
              <w:rPr>
                <w:rFonts w:ascii="宋体" w:hAnsi="宋体" w:hint="eastAsia"/>
                <w:color w:val="000000"/>
                <w:szCs w:val="21"/>
              </w:rPr>
              <w:t>，</w:t>
            </w:r>
            <w:r>
              <w:rPr>
                <w:rFonts w:ascii="宋体" w:hAnsi="宋体" w:hint="eastAsia"/>
                <w:color w:val="000000"/>
                <w:szCs w:val="21"/>
                <w:lang w:eastAsia="zh-Hans"/>
              </w:rPr>
              <w:t>得</w:t>
            </w:r>
            <w:r>
              <w:rPr>
                <w:rFonts w:ascii="宋体" w:hAnsi="宋体" w:hint="eastAsia"/>
                <w:color w:val="000000"/>
                <w:szCs w:val="21"/>
              </w:rPr>
              <w:t>10</w:t>
            </w:r>
            <w:r>
              <w:rPr>
                <w:rFonts w:ascii="宋体" w:hAnsi="宋体" w:hint="eastAsia"/>
                <w:color w:val="000000"/>
                <w:szCs w:val="21"/>
                <w:lang w:eastAsia="zh-Hans"/>
              </w:rPr>
              <w:t>分；</w:t>
            </w:r>
          </w:p>
          <w:p w:rsidR="00536974" w:rsidRDefault="00536974" w:rsidP="00A31E38">
            <w:pPr>
              <w:spacing w:line="312" w:lineRule="auto"/>
              <w:rPr>
                <w:rFonts w:ascii="宋体" w:hAnsi="宋体"/>
                <w:color w:val="000000"/>
                <w:szCs w:val="21"/>
                <w:lang w:eastAsia="zh-Hans"/>
              </w:rPr>
            </w:pPr>
            <w:r>
              <w:rPr>
                <w:rFonts w:ascii="宋体" w:hAnsi="宋体" w:hint="eastAsia"/>
                <w:color w:val="000000"/>
                <w:szCs w:val="21"/>
                <w:lang w:eastAsia="zh-Hans"/>
              </w:rPr>
              <w:t>（4）服务实施与质量控制方案很简单，不能满足招标文件要求的</w:t>
            </w:r>
            <w:r>
              <w:rPr>
                <w:rFonts w:ascii="宋体" w:hAnsi="宋体" w:hint="eastAsia"/>
                <w:color w:val="000000"/>
                <w:szCs w:val="21"/>
              </w:rPr>
              <w:t>，</w:t>
            </w:r>
            <w:r>
              <w:rPr>
                <w:rFonts w:ascii="宋体" w:hAnsi="宋体" w:hint="eastAsia"/>
                <w:color w:val="000000"/>
                <w:szCs w:val="21"/>
                <w:lang w:eastAsia="zh-Hans"/>
              </w:rPr>
              <w:t>得</w:t>
            </w:r>
            <w:r>
              <w:rPr>
                <w:rFonts w:ascii="宋体" w:hAnsi="宋体" w:hint="eastAsia"/>
                <w:color w:val="000000"/>
                <w:szCs w:val="21"/>
              </w:rPr>
              <w:t>5</w:t>
            </w:r>
            <w:r>
              <w:rPr>
                <w:rFonts w:ascii="宋体" w:hAnsi="宋体" w:hint="eastAsia"/>
                <w:color w:val="000000"/>
                <w:szCs w:val="21"/>
                <w:lang w:eastAsia="zh-Hans"/>
              </w:rPr>
              <w:t>分；</w:t>
            </w:r>
          </w:p>
          <w:p w:rsidR="00536974" w:rsidRDefault="00536974" w:rsidP="00A31E38">
            <w:pPr>
              <w:spacing w:line="312" w:lineRule="auto"/>
              <w:rPr>
                <w:rFonts w:ascii="宋体" w:hAnsi="宋体"/>
                <w:color w:val="000000"/>
                <w:szCs w:val="21"/>
              </w:rPr>
            </w:pPr>
            <w:r>
              <w:rPr>
                <w:rFonts w:ascii="宋体" w:hAnsi="宋体" w:hint="eastAsia"/>
                <w:color w:val="000000"/>
                <w:szCs w:val="21"/>
                <w:lang w:eastAsia="zh-Hans"/>
              </w:rPr>
              <w:t>（5）未提供相关方案的</w:t>
            </w:r>
            <w:r>
              <w:rPr>
                <w:rFonts w:ascii="宋体" w:hAnsi="宋体" w:hint="eastAsia"/>
                <w:color w:val="000000"/>
                <w:szCs w:val="21"/>
              </w:rPr>
              <w:t>，</w:t>
            </w:r>
            <w:r>
              <w:rPr>
                <w:rFonts w:ascii="宋体" w:hAnsi="宋体" w:hint="eastAsia"/>
                <w:color w:val="000000"/>
                <w:szCs w:val="21"/>
                <w:lang w:eastAsia="zh-Hans"/>
              </w:rPr>
              <w:t>得0分。</w:t>
            </w:r>
            <w:r>
              <w:rPr>
                <w:rFonts w:ascii="宋体" w:hAnsi="宋体" w:hint="eastAsia"/>
                <w:color w:val="000000"/>
                <w:szCs w:val="21"/>
              </w:rPr>
              <w:t xml:space="preserve"> </w:t>
            </w:r>
          </w:p>
        </w:tc>
      </w:tr>
      <w:tr w:rsidR="00536974" w:rsidTr="00A31E38">
        <w:trPr>
          <w:jc w:val="center"/>
        </w:trPr>
        <w:tc>
          <w:tcPr>
            <w:tcW w:w="0" w:type="auto"/>
            <w:vAlign w:val="center"/>
          </w:tcPr>
          <w:p w:rsidR="00536974" w:rsidRDefault="00536974" w:rsidP="00A31E38">
            <w:pPr>
              <w:jc w:val="center"/>
              <w:rPr>
                <w:rFonts w:ascii="宋体" w:hAnsi="宋体"/>
                <w:color w:val="000000"/>
                <w:szCs w:val="21"/>
              </w:rPr>
            </w:pPr>
            <w:r>
              <w:rPr>
                <w:rFonts w:ascii="宋体" w:hAnsi="宋体" w:cs="宋体" w:hint="eastAsia"/>
                <w:color w:val="000000"/>
                <w:kern w:val="0"/>
                <w:szCs w:val="21"/>
                <w:lang w:bidi="ar"/>
              </w:rPr>
              <w:lastRenderedPageBreak/>
              <w:t>项目服务团队情况</w:t>
            </w:r>
          </w:p>
        </w:tc>
        <w:tc>
          <w:tcPr>
            <w:tcW w:w="0" w:type="auto"/>
            <w:vAlign w:val="center"/>
          </w:tcPr>
          <w:p w:rsidR="00536974" w:rsidRDefault="00536974" w:rsidP="00A31E38">
            <w:pPr>
              <w:widowControl/>
              <w:jc w:val="left"/>
              <w:rPr>
                <w:rFonts w:ascii="宋体" w:hAnsi="宋体" w:cs="宋体"/>
                <w:color w:val="000000"/>
                <w:kern w:val="0"/>
                <w:szCs w:val="21"/>
                <w:lang w:bidi="ar"/>
              </w:rPr>
            </w:pPr>
            <w:r>
              <w:rPr>
                <w:rFonts w:ascii="宋体" w:hAnsi="宋体" w:cs="宋体" w:hint="eastAsia"/>
                <w:color w:val="000000"/>
                <w:kern w:val="0"/>
                <w:szCs w:val="21"/>
                <w:lang w:bidi="ar"/>
              </w:rPr>
              <w:t>10分</w:t>
            </w:r>
          </w:p>
        </w:tc>
        <w:tc>
          <w:tcPr>
            <w:tcW w:w="0" w:type="auto"/>
            <w:vAlign w:val="center"/>
          </w:tcPr>
          <w:p w:rsidR="00536974" w:rsidRDefault="00536974" w:rsidP="00A31E38">
            <w:pPr>
              <w:widowControl/>
              <w:spacing w:line="312" w:lineRule="auto"/>
              <w:jc w:val="left"/>
              <w:rPr>
                <w:rFonts w:ascii="宋体" w:hAnsi="宋体"/>
                <w:color w:val="000000"/>
                <w:szCs w:val="21"/>
                <w:lang w:eastAsia="zh-Hans"/>
              </w:rPr>
            </w:pPr>
            <w:r>
              <w:rPr>
                <w:rFonts w:ascii="宋体" w:hAnsi="宋体" w:hint="eastAsia"/>
                <w:color w:val="000000"/>
                <w:szCs w:val="21"/>
                <w:lang w:eastAsia="zh-Hans"/>
              </w:rPr>
              <w:t>根据</w:t>
            </w:r>
            <w:r>
              <w:rPr>
                <w:rFonts w:ascii="宋体" w:hAnsi="宋体" w:hint="eastAsia"/>
                <w:color w:val="000000"/>
                <w:szCs w:val="21"/>
              </w:rPr>
              <w:t>招标文件</w:t>
            </w:r>
            <w:r>
              <w:rPr>
                <w:rFonts w:ascii="宋体" w:hAnsi="宋体" w:hint="eastAsia"/>
                <w:color w:val="000000"/>
                <w:szCs w:val="21"/>
                <w:lang w:eastAsia="zh-Hans"/>
              </w:rPr>
              <w:t>要求，针对</w:t>
            </w:r>
            <w:r>
              <w:rPr>
                <w:rFonts w:ascii="宋体" w:hAnsi="宋体" w:hint="eastAsia"/>
                <w:color w:val="000000"/>
                <w:szCs w:val="21"/>
              </w:rPr>
              <w:t>投标人</w:t>
            </w:r>
            <w:r>
              <w:rPr>
                <w:rFonts w:ascii="宋体" w:hAnsi="宋体" w:hint="eastAsia"/>
                <w:color w:val="000000"/>
                <w:szCs w:val="21"/>
                <w:lang w:eastAsia="zh-Hans"/>
              </w:rPr>
              <w:t>提供的检测人员配备方案进行综合评价：</w:t>
            </w:r>
          </w:p>
          <w:p w:rsidR="00536974" w:rsidRDefault="00536974" w:rsidP="00A31E38">
            <w:pPr>
              <w:widowControl/>
              <w:spacing w:line="312" w:lineRule="auto"/>
              <w:jc w:val="left"/>
              <w:rPr>
                <w:rFonts w:ascii="宋体" w:hAnsi="宋体"/>
                <w:color w:val="000000"/>
                <w:szCs w:val="21"/>
                <w:lang w:eastAsia="zh-Hans"/>
              </w:rPr>
            </w:pPr>
            <w:r>
              <w:rPr>
                <w:rFonts w:ascii="宋体" w:hAnsi="宋体" w:hint="eastAsia"/>
                <w:color w:val="000000"/>
                <w:szCs w:val="21"/>
                <w:lang w:eastAsia="zh-Hans"/>
              </w:rPr>
              <w:t>（1）</w:t>
            </w:r>
            <w:r>
              <w:rPr>
                <w:rFonts w:ascii="宋体" w:hAnsi="宋体" w:hint="eastAsia"/>
                <w:color w:val="000000"/>
                <w:szCs w:val="21"/>
              </w:rPr>
              <w:t>投标人团队分工明确</w:t>
            </w:r>
            <w:r>
              <w:rPr>
                <w:rFonts w:ascii="宋体" w:hAnsi="宋体"/>
                <w:color w:val="000000"/>
                <w:szCs w:val="21"/>
              </w:rPr>
              <w:t>、</w:t>
            </w:r>
            <w:r>
              <w:rPr>
                <w:rFonts w:ascii="宋体" w:hAnsi="宋体" w:hint="eastAsia"/>
                <w:color w:val="000000"/>
                <w:szCs w:val="21"/>
              </w:rPr>
              <w:t>人员配置</w:t>
            </w:r>
            <w:r>
              <w:rPr>
                <w:rFonts w:ascii="宋体" w:hAnsi="宋体"/>
                <w:color w:val="000000"/>
                <w:szCs w:val="21"/>
              </w:rPr>
              <w:t>合理</w:t>
            </w:r>
            <w:r>
              <w:rPr>
                <w:rFonts w:ascii="宋体" w:hAnsi="宋体" w:hint="eastAsia"/>
                <w:color w:val="000000"/>
                <w:szCs w:val="21"/>
              </w:rPr>
              <w:t>，专业技术能力强、同类服务经验丰富</w:t>
            </w:r>
            <w:r>
              <w:rPr>
                <w:rFonts w:ascii="宋体" w:hAnsi="宋体" w:hint="eastAsia"/>
                <w:color w:val="000000"/>
                <w:szCs w:val="21"/>
                <w:lang w:eastAsia="zh-Hans"/>
              </w:rPr>
              <w:t>的</w:t>
            </w:r>
            <w:r>
              <w:rPr>
                <w:rFonts w:ascii="宋体" w:hAnsi="宋体" w:hint="eastAsia"/>
                <w:color w:val="000000"/>
                <w:szCs w:val="21"/>
              </w:rPr>
              <w:t>，</w:t>
            </w:r>
            <w:r>
              <w:rPr>
                <w:rFonts w:ascii="宋体" w:hAnsi="宋体" w:hint="eastAsia"/>
                <w:color w:val="000000"/>
                <w:szCs w:val="21"/>
                <w:lang w:eastAsia="zh-Hans"/>
              </w:rPr>
              <w:t>得10分；</w:t>
            </w:r>
          </w:p>
          <w:p w:rsidR="00536974" w:rsidRDefault="00536974" w:rsidP="00A31E38">
            <w:pPr>
              <w:widowControl/>
              <w:spacing w:line="312" w:lineRule="auto"/>
              <w:jc w:val="left"/>
              <w:rPr>
                <w:rFonts w:ascii="宋体" w:hAnsi="宋体"/>
                <w:color w:val="000000"/>
                <w:szCs w:val="21"/>
                <w:lang w:eastAsia="zh-Hans"/>
              </w:rPr>
            </w:pPr>
            <w:r>
              <w:rPr>
                <w:rFonts w:ascii="宋体" w:hAnsi="宋体" w:hint="eastAsia"/>
                <w:color w:val="000000"/>
                <w:szCs w:val="21"/>
                <w:lang w:eastAsia="zh-Hans"/>
              </w:rPr>
              <w:t>（2）</w:t>
            </w:r>
            <w:r>
              <w:rPr>
                <w:rFonts w:ascii="宋体" w:hAnsi="宋体" w:hint="eastAsia"/>
                <w:color w:val="000000"/>
                <w:szCs w:val="21"/>
              </w:rPr>
              <w:t>投标人团队分工较明确</w:t>
            </w:r>
            <w:r>
              <w:rPr>
                <w:rFonts w:ascii="宋体" w:hAnsi="宋体"/>
                <w:color w:val="000000"/>
                <w:szCs w:val="21"/>
              </w:rPr>
              <w:t>、</w:t>
            </w:r>
            <w:r>
              <w:rPr>
                <w:rFonts w:ascii="宋体" w:hAnsi="宋体" w:hint="eastAsia"/>
                <w:color w:val="000000"/>
                <w:szCs w:val="21"/>
              </w:rPr>
              <w:t>配置较</w:t>
            </w:r>
            <w:r>
              <w:rPr>
                <w:rFonts w:ascii="宋体" w:hAnsi="宋体"/>
                <w:color w:val="000000"/>
                <w:szCs w:val="21"/>
              </w:rPr>
              <w:t>合理</w:t>
            </w:r>
            <w:r>
              <w:rPr>
                <w:rFonts w:ascii="宋体" w:hAnsi="宋体" w:hint="eastAsia"/>
                <w:color w:val="000000"/>
                <w:szCs w:val="21"/>
              </w:rPr>
              <w:t>，专业技术能力较强、同类服务经验较丰富</w:t>
            </w:r>
            <w:r>
              <w:rPr>
                <w:rFonts w:ascii="宋体" w:hAnsi="宋体" w:hint="eastAsia"/>
                <w:color w:val="000000"/>
                <w:szCs w:val="21"/>
                <w:lang w:eastAsia="zh-Hans"/>
              </w:rPr>
              <w:t>的</w:t>
            </w:r>
            <w:r>
              <w:rPr>
                <w:rFonts w:ascii="宋体" w:hAnsi="宋体" w:hint="eastAsia"/>
                <w:color w:val="000000"/>
                <w:szCs w:val="21"/>
              </w:rPr>
              <w:t>，</w:t>
            </w:r>
            <w:r>
              <w:rPr>
                <w:rFonts w:ascii="宋体" w:hAnsi="宋体" w:hint="eastAsia"/>
                <w:color w:val="000000"/>
                <w:szCs w:val="21"/>
                <w:lang w:eastAsia="zh-Hans"/>
              </w:rPr>
              <w:t>得5分；</w:t>
            </w:r>
          </w:p>
          <w:p w:rsidR="00536974" w:rsidRDefault="00536974" w:rsidP="00A31E38">
            <w:pPr>
              <w:widowControl/>
              <w:spacing w:line="312" w:lineRule="auto"/>
              <w:jc w:val="left"/>
              <w:rPr>
                <w:rFonts w:ascii="宋体" w:hAnsi="宋体"/>
                <w:color w:val="000000"/>
                <w:szCs w:val="21"/>
                <w:lang w:eastAsia="zh-Hans"/>
              </w:rPr>
            </w:pPr>
            <w:r>
              <w:rPr>
                <w:rFonts w:ascii="宋体" w:hAnsi="宋体" w:hint="eastAsia"/>
                <w:color w:val="000000"/>
                <w:szCs w:val="21"/>
                <w:lang w:eastAsia="zh-Hans"/>
              </w:rPr>
              <w:t>（3）</w:t>
            </w:r>
            <w:r>
              <w:rPr>
                <w:rFonts w:ascii="宋体" w:hAnsi="宋体" w:hint="eastAsia"/>
                <w:color w:val="000000"/>
                <w:szCs w:val="21"/>
              </w:rPr>
              <w:t>投标人团队分工不太明确</w:t>
            </w:r>
            <w:r>
              <w:rPr>
                <w:rFonts w:ascii="宋体" w:hAnsi="宋体"/>
                <w:color w:val="000000"/>
                <w:szCs w:val="21"/>
              </w:rPr>
              <w:t>、配置不</w:t>
            </w:r>
            <w:r>
              <w:rPr>
                <w:rFonts w:ascii="宋体" w:hAnsi="宋体" w:hint="eastAsia"/>
                <w:color w:val="000000"/>
                <w:szCs w:val="21"/>
              </w:rPr>
              <w:t>够</w:t>
            </w:r>
            <w:r>
              <w:rPr>
                <w:rFonts w:ascii="宋体" w:hAnsi="宋体"/>
                <w:color w:val="000000"/>
                <w:szCs w:val="21"/>
              </w:rPr>
              <w:t>合理，专业技术能力</w:t>
            </w:r>
            <w:r>
              <w:rPr>
                <w:rFonts w:ascii="宋体" w:hAnsi="宋体" w:hint="eastAsia"/>
                <w:color w:val="000000"/>
                <w:szCs w:val="21"/>
              </w:rPr>
              <w:t>不足，同类服务</w:t>
            </w:r>
            <w:r>
              <w:rPr>
                <w:rFonts w:ascii="宋体" w:hAnsi="宋体"/>
                <w:color w:val="000000"/>
                <w:szCs w:val="21"/>
              </w:rPr>
              <w:t>经验</w:t>
            </w:r>
            <w:r>
              <w:rPr>
                <w:rFonts w:ascii="宋体" w:hAnsi="宋体" w:hint="eastAsia"/>
                <w:color w:val="000000"/>
                <w:szCs w:val="21"/>
              </w:rPr>
              <w:t>不够丰富的</w:t>
            </w:r>
            <w:r>
              <w:rPr>
                <w:rFonts w:ascii="宋体" w:hAnsi="宋体" w:hint="eastAsia"/>
                <w:color w:val="000000"/>
                <w:szCs w:val="21"/>
                <w:lang w:eastAsia="zh-Hans"/>
              </w:rPr>
              <w:t>，得</w:t>
            </w:r>
            <w:r>
              <w:rPr>
                <w:rFonts w:ascii="宋体" w:hAnsi="宋体" w:hint="eastAsia"/>
                <w:color w:val="000000"/>
                <w:szCs w:val="21"/>
              </w:rPr>
              <w:t>2</w:t>
            </w:r>
            <w:r>
              <w:rPr>
                <w:rFonts w:ascii="宋体" w:hAnsi="宋体" w:hint="eastAsia"/>
                <w:color w:val="000000"/>
                <w:szCs w:val="21"/>
                <w:lang w:eastAsia="zh-Hans"/>
              </w:rPr>
              <w:t>分。</w:t>
            </w:r>
          </w:p>
          <w:p w:rsidR="00536974" w:rsidRDefault="00536974" w:rsidP="00A31E38">
            <w:pPr>
              <w:widowControl/>
              <w:spacing w:line="312" w:lineRule="auto"/>
              <w:jc w:val="left"/>
              <w:rPr>
                <w:rFonts w:ascii="宋体" w:hAnsi="宋体"/>
                <w:color w:val="000000"/>
                <w:szCs w:val="21"/>
              </w:rPr>
            </w:pPr>
            <w:r>
              <w:rPr>
                <w:rFonts w:ascii="宋体" w:hAnsi="宋体" w:hint="eastAsia"/>
                <w:color w:val="000000"/>
                <w:szCs w:val="21"/>
              </w:rPr>
              <w:t>（4）未提供人员方案的得0分。</w:t>
            </w:r>
          </w:p>
          <w:p w:rsidR="00536974" w:rsidRDefault="00536974" w:rsidP="00A31E38">
            <w:pPr>
              <w:widowControl/>
              <w:spacing w:line="312" w:lineRule="auto"/>
              <w:jc w:val="left"/>
              <w:rPr>
                <w:rFonts w:ascii="宋体" w:hAnsi="宋体"/>
                <w:color w:val="000000"/>
                <w:szCs w:val="21"/>
              </w:rPr>
            </w:pPr>
            <w:r>
              <w:rPr>
                <w:rFonts w:ascii="宋体" w:hAnsi="宋体" w:hint="eastAsia"/>
                <w:color w:val="000000"/>
                <w:szCs w:val="21"/>
                <w:lang w:eastAsia="zh-Hans"/>
              </w:rPr>
              <w:t>注：</w:t>
            </w:r>
            <w:r>
              <w:rPr>
                <w:rFonts w:ascii="宋体" w:hAnsi="宋体" w:hint="eastAsia"/>
                <w:color w:val="000000"/>
                <w:szCs w:val="21"/>
              </w:rPr>
              <w:t>投标人</w:t>
            </w:r>
            <w:r>
              <w:rPr>
                <w:rFonts w:ascii="宋体" w:hAnsi="宋体" w:hint="eastAsia"/>
                <w:color w:val="000000"/>
                <w:szCs w:val="21"/>
                <w:lang w:eastAsia="zh-Hans"/>
              </w:rPr>
              <w:t>须提供以上人员的</w:t>
            </w:r>
            <w:r>
              <w:rPr>
                <w:rFonts w:ascii="宋体" w:hAnsi="宋体" w:hint="eastAsia"/>
                <w:color w:val="000000"/>
                <w:szCs w:val="21"/>
              </w:rPr>
              <w:t>在职证明、专业技术证明</w:t>
            </w:r>
            <w:r>
              <w:rPr>
                <w:rFonts w:ascii="宋体" w:hAnsi="宋体" w:hint="eastAsia"/>
                <w:color w:val="000000"/>
                <w:szCs w:val="21"/>
                <w:lang w:eastAsia="zh-Hans"/>
              </w:rPr>
              <w:t>等证明材料复印件并加盖公章，否则本项不得分。</w:t>
            </w:r>
          </w:p>
        </w:tc>
      </w:tr>
      <w:tr w:rsidR="00536974" w:rsidTr="00A31E38">
        <w:trPr>
          <w:jc w:val="center"/>
        </w:trPr>
        <w:tc>
          <w:tcPr>
            <w:tcW w:w="0" w:type="auto"/>
            <w:vAlign w:val="center"/>
          </w:tcPr>
          <w:p w:rsidR="00536974" w:rsidRDefault="00536974" w:rsidP="00A31E38">
            <w:pPr>
              <w:jc w:val="center"/>
              <w:rPr>
                <w:rFonts w:ascii="宋体" w:hAnsi="宋体"/>
                <w:color w:val="000000"/>
                <w:szCs w:val="21"/>
              </w:rPr>
            </w:pPr>
            <w:r>
              <w:rPr>
                <w:rFonts w:ascii="宋体" w:hAnsi="宋体" w:hint="eastAsia"/>
                <w:color w:val="000000"/>
                <w:szCs w:val="21"/>
              </w:rPr>
              <w:t>检测设备评价</w:t>
            </w:r>
          </w:p>
        </w:tc>
        <w:tc>
          <w:tcPr>
            <w:tcW w:w="0" w:type="auto"/>
            <w:vAlign w:val="center"/>
          </w:tcPr>
          <w:p w:rsidR="00536974" w:rsidRDefault="00536974" w:rsidP="00A31E38">
            <w:pPr>
              <w:widowControl/>
              <w:jc w:val="left"/>
              <w:rPr>
                <w:rFonts w:ascii="宋体" w:hAnsi="宋体" w:cs="宋体"/>
                <w:color w:val="000000"/>
                <w:kern w:val="0"/>
                <w:szCs w:val="21"/>
                <w:lang w:bidi="ar"/>
              </w:rPr>
            </w:pPr>
            <w:r>
              <w:rPr>
                <w:rFonts w:ascii="宋体" w:hAnsi="宋体" w:cs="宋体" w:hint="eastAsia"/>
                <w:color w:val="000000"/>
                <w:kern w:val="0"/>
                <w:szCs w:val="21"/>
                <w:lang w:bidi="ar"/>
              </w:rPr>
              <w:t>10分</w:t>
            </w:r>
          </w:p>
        </w:tc>
        <w:tc>
          <w:tcPr>
            <w:tcW w:w="0" w:type="auto"/>
            <w:vAlign w:val="center"/>
          </w:tcPr>
          <w:p w:rsidR="00536974" w:rsidRDefault="00536974" w:rsidP="00A31E38">
            <w:pPr>
              <w:widowControl/>
              <w:spacing w:line="312" w:lineRule="auto"/>
              <w:jc w:val="left"/>
              <w:rPr>
                <w:rFonts w:ascii="宋体" w:hAnsi="宋体"/>
                <w:color w:val="000000"/>
                <w:szCs w:val="21"/>
              </w:rPr>
            </w:pPr>
            <w:r>
              <w:rPr>
                <w:rFonts w:ascii="宋体" w:hAnsi="宋体" w:hint="eastAsia"/>
                <w:color w:val="000000"/>
                <w:szCs w:val="21"/>
                <w:lang w:eastAsia="zh-Hans"/>
              </w:rPr>
              <w:t>根据</w:t>
            </w:r>
            <w:r>
              <w:rPr>
                <w:rFonts w:ascii="宋体" w:hAnsi="宋体" w:hint="eastAsia"/>
                <w:color w:val="000000"/>
                <w:szCs w:val="21"/>
              </w:rPr>
              <w:t>招标文件</w:t>
            </w:r>
            <w:r>
              <w:rPr>
                <w:rFonts w:ascii="宋体" w:hAnsi="宋体" w:hint="eastAsia"/>
                <w:color w:val="000000"/>
                <w:szCs w:val="21"/>
                <w:lang w:eastAsia="zh-Hans"/>
              </w:rPr>
              <w:t>要求，对</w:t>
            </w:r>
            <w:r>
              <w:rPr>
                <w:rFonts w:ascii="宋体" w:hAnsi="宋体" w:hint="eastAsia"/>
                <w:color w:val="000000"/>
                <w:szCs w:val="21"/>
              </w:rPr>
              <w:t>投标人提供的</w:t>
            </w:r>
            <w:r>
              <w:rPr>
                <w:rFonts w:ascii="宋体" w:hAnsi="宋体" w:cs="宋体" w:hint="eastAsia"/>
                <w:szCs w:val="21"/>
              </w:rPr>
              <w:t>相关检测仪器</w:t>
            </w:r>
            <w:r>
              <w:rPr>
                <w:rFonts w:ascii="宋体" w:hAnsi="宋体" w:hint="eastAsia"/>
                <w:color w:val="000000"/>
                <w:szCs w:val="21"/>
                <w:lang w:eastAsia="zh-Hans"/>
              </w:rPr>
              <w:t>进行评</w:t>
            </w:r>
            <w:r>
              <w:rPr>
                <w:rFonts w:ascii="宋体" w:hAnsi="宋体" w:hint="eastAsia"/>
                <w:color w:val="000000"/>
                <w:szCs w:val="21"/>
              </w:rPr>
              <w:t>价：</w:t>
            </w:r>
          </w:p>
          <w:p w:rsidR="00536974" w:rsidRDefault="00536974" w:rsidP="00A31E38">
            <w:pPr>
              <w:widowControl/>
              <w:spacing w:line="312" w:lineRule="auto"/>
              <w:jc w:val="left"/>
              <w:rPr>
                <w:rFonts w:ascii="宋体" w:hAnsi="宋体"/>
                <w:color w:val="000000"/>
                <w:szCs w:val="21"/>
                <w:lang w:eastAsia="zh-Hans"/>
              </w:rPr>
            </w:pPr>
            <w:r>
              <w:rPr>
                <w:rFonts w:ascii="宋体" w:hAnsi="宋体" w:hint="eastAsia"/>
                <w:color w:val="000000"/>
                <w:szCs w:val="21"/>
                <w:lang w:eastAsia="zh-Hans"/>
              </w:rPr>
              <w:t>（</w:t>
            </w:r>
            <w:r>
              <w:rPr>
                <w:rFonts w:ascii="宋体" w:hAnsi="宋体" w:hint="eastAsia"/>
                <w:color w:val="000000"/>
                <w:szCs w:val="21"/>
              </w:rPr>
              <w:t>1</w:t>
            </w:r>
            <w:r>
              <w:rPr>
                <w:rFonts w:ascii="宋体" w:hAnsi="宋体" w:hint="eastAsia"/>
                <w:color w:val="000000"/>
                <w:szCs w:val="21"/>
                <w:lang w:eastAsia="zh-Hans"/>
              </w:rPr>
              <w:t>）</w:t>
            </w:r>
            <w:r>
              <w:rPr>
                <w:rFonts w:ascii="宋体" w:hAnsi="宋体" w:hint="eastAsia"/>
                <w:color w:val="000000"/>
                <w:szCs w:val="21"/>
              </w:rPr>
              <w:t>投标人</w:t>
            </w:r>
            <w:r>
              <w:rPr>
                <w:rFonts w:ascii="宋体" w:hAnsi="宋体" w:hint="eastAsia"/>
                <w:color w:val="000000"/>
                <w:szCs w:val="21"/>
                <w:lang w:eastAsia="zh-Hans"/>
              </w:rPr>
              <w:t>拟投入本项目的检测设备齐全且设备先进，检测精度高，能完全满足项目需求，得</w:t>
            </w:r>
            <w:r>
              <w:rPr>
                <w:rFonts w:ascii="宋体" w:hAnsi="宋体"/>
                <w:color w:val="000000"/>
                <w:szCs w:val="21"/>
                <w:lang w:eastAsia="zh-Hans"/>
              </w:rPr>
              <w:t>10</w:t>
            </w:r>
            <w:r>
              <w:rPr>
                <w:rFonts w:ascii="宋体" w:hAnsi="宋体" w:hint="eastAsia"/>
                <w:color w:val="000000"/>
                <w:szCs w:val="21"/>
                <w:lang w:eastAsia="zh-Hans"/>
              </w:rPr>
              <w:t>分；</w:t>
            </w:r>
          </w:p>
          <w:p w:rsidR="00536974" w:rsidRDefault="00536974" w:rsidP="00A31E38">
            <w:pPr>
              <w:widowControl/>
              <w:spacing w:line="312" w:lineRule="auto"/>
              <w:jc w:val="left"/>
              <w:rPr>
                <w:rFonts w:ascii="宋体" w:hAnsi="宋体"/>
                <w:color w:val="000000"/>
                <w:szCs w:val="21"/>
                <w:lang w:eastAsia="zh-Hans"/>
              </w:rPr>
            </w:pPr>
            <w:r>
              <w:rPr>
                <w:rFonts w:ascii="宋体" w:hAnsi="宋体" w:hint="eastAsia"/>
                <w:color w:val="000000"/>
                <w:szCs w:val="21"/>
                <w:lang w:eastAsia="zh-Hans"/>
              </w:rPr>
              <w:t>（</w:t>
            </w:r>
            <w:r>
              <w:rPr>
                <w:rFonts w:ascii="宋体" w:hAnsi="宋体" w:hint="eastAsia"/>
                <w:color w:val="000000"/>
                <w:szCs w:val="21"/>
              </w:rPr>
              <w:t>2</w:t>
            </w:r>
            <w:r>
              <w:rPr>
                <w:rFonts w:ascii="宋体" w:hAnsi="宋体" w:hint="eastAsia"/>
                <w:color w:val="000000"/>
                <w:szCs w:val="21"/>
                <w:lang w:eastAsia="zh-Hans"/>
              </w:rPr>
              <w:t>）</w:t>
            </w:r>
            <w:r>
              <w:rPr>
                <w:rFonts w:ascii="宋体" w:hAnsi="宋体" w:hint="eastAsia"/>
                <w:color w:val="000000"/>
                <w:szCs w:val="21"/>
              </w:rPr>
              <w:t>投标人</w:t>
            </w:r>
            <w:r>
              <w:rPr>
                <w:rFonts w:ascii="宋体" w:hAnsi="宋体" w:hint="eastAsia"/>
                <w:color w:val="000000"/>
                <w:szCs w:val="21"/>
                <w:lang w:eastAsia="zh-Hans"/>
              </w:rPr>
              <w:t>拟投入本项目的检测设备较齐全，设备精度能基本满足项目需求，得</w:t>
            </w:r>
            <w:r>
              <w:rPr>
                <w:rFonts w:ascii="宋体" w:hAnsi="宋体"/>
                <w:color w:val="000000"/>
                <w:szCs w:val="21"/>
                <w:lang w:eastAsia="zh-Hans"/>
              </w:rPr>
              <w:t>5</w:t>
            </w:r>
            <w:r>
              <w:rPr>
                <w:rFonts w:ascii="宋体" w:hAnsi="宋体" w:hint="eastAsia"/>
                <w:color w:val="000000"/>
                <w:szCs w:val="21"/>
                <w:lang w:eastAsia="zh-Hans"/>
              </w:rPr>
              <w:t>分；</w:t>
            </w:r>
          </w:p>
          <w:p w:rsidR="00536974" w:rsidRDefault="00536974" w:rsidP="00A31E38">
            <w:pPr>
              <w:widowControl/>
              <w:spacing w:line="312" w:lineRule="auto"/>
              <w:jc w:val="left"/>
              <w:rPr>
                <w:rFonts w:ascii="宋体" w:hAnsi="宋体"/>
                <w:color w:val="000000"/>
                <w:szCs w:val="21"/>
                <w:lang w:eastAsia="zh-Hans"/>
              </w:rPr>
            </w:pPr>
            <w:r>
              <w:rPr>
                <w:rFonts w:ascii="宋体" w:hAnsi="宋体" w:hint="eastAsia"/>
                <w:color w:val="000000"/>
                <w:szCs w:val="21"/>
                <w:lang w:eastAsia="zh-Hans"/>
              </w:rPr>
              <w:t>（</w:t>
            </w:r>
            <w:r>
              <w:rPr>
                <w:rFonts w:ascii="宋体" w:hAnsi="宋体" w:hint="eastAsia"/>
                <w:color w:val="000000"/>
                <w:szCs w:val="21"/>
              </w:rPr>
              <w:t>3</w:t>
            </w:r>
            <w:r>
              <w:rPr>
                <w:rFonts w:ascii="宋体" w:hAnsi="宋体" w:hint="eastAsia"/>
                <w:color w:val="000000"/>
                <w:szCs w:val="21"/>
                <w:lang w:eastAsia="zh-Hans"/>
              </w:rPr>
              <w:t>）</w:t>
            </w:r>
            <w:r>
              <w:rPr>
                <w:rFonts w:ascii="宋体" w:hAnsi="宋体" w:hint="eastAsia"/>
                <w:color w:val="000000"/>
                <w:szCs w:val="21"/>
              </w:rPr>
              <w:t>投标人</w:t>
            </w:r>
            <w:r>
              <w:rPr>
                <w:rFonts w:ascii="宋体" w:hAnsi="宋体" w:hint="eastAsia"/>
                <w:color w:val="000000"/>
                <w:szCs w:val="21"/>
                <w:lang w:eastAsia="zh-Hans"/>
              </w:rPr>
              <w:t>拟投入本项目的检测设备品种较少、设备精度不能满足项目需求，得2分；</w:t>
            </w:r>
          </w:p>
          <w:p w:rsidR="00536974" w:rsidRDefault="00536974" w:rsidP="00A31E38">
            <w:pPr>
              <w:widowControl/>
              <w:spacing w:line="312" w:lineRule="auto"/>
              <w:jc w:val="left"/>
              <w:rPr>
                <w:rFonts w:ascii="宋体" w:hAnsi="宋体"/>
                <w:color w:val="000000"/>
                <w:szCs w:val="21"/>
                <w:lang w:eastAsia="zh-Hans"/>
              </w:rPr>
            </w:pPr>
            <w:r>
              <w:rPr>
                <w:rFonts w:ascii="宋体" w:hAnsi="宋体" w:hint="eastAsia"/>
                <w:color w:val="000000"/>
                <w:szCs w:val="21"/>
                <w:lang w:eastAsia="zh-Hans"/>
              </w:rPr>
              <w:t>（</w:t>
            </w:r>
            <w:r>
              <w:rPr>
                <w:rFonts w:ascii="宋体" w:hAnsi="宋体" w:hint="eastAsia"/>
                <w:color w:val="000000"/>
                <w:szCs w:val="21"/>
              </w:rPr>
              <w:t>4</w:t>
            </w:r>
            <w:r>
              <w:rPr>
                <w:rFonts w:ascii="宋体" w:hAnsi="宋体" w:hint="eastAsia"/>
                <w:color w:val="000000"/>
                <w:szCs w:val="21"/>
                <w:lang w:eastAsia="zh-Hans"/>
              </w:rPr>
              <w:t>）</w:t>
            </w:r>
            <w:r>
              <w:rPr>
                <w:rFonts w:ascii="宋体" w:hAnsi="宋体" w:hint="eastAsia"/>
                <w:color w:val="000000"/>
                <w:szCs w:val="21"/>
              </w:rPr>
              <w:t>未提供相关内容，得</w:t>
            </w:r>
            <w:r>
              <w:rPr>
                <w:rFonts w:ascii="宋体" w:hAnsi="宋体" w:hint="eastAsia"/>
                <w:color w:val="000000"/>
                <w:szCs w:val="21"/>
                <w:lang w:eastAsia="zh-Hans"/>
              </w:rPr>
              <w:t>0分。</w:t>
            </w:r>
          </w:p>
          <w:p w:rsidR="00536974" w:rsidRDefault="00536974" w:rsidP="00A31E38">
            <w:pPr>
              <w:widowControl/>
              <w:spacing w:line="312" w:lineRule="auto"/>
              <w:jc w:val="left"/>
              <w:rPr>
                <w:rFonts w:ascii="宋体" w:hAnsi="宋体"/>
                <w:color w:val="000000"/>
                <w:szCs w:val="21"/>
              </w:rPr>
            </w:pPr>
            <w:r>
              <w:rPr>
                <w:rFonts w:ascii="宋体" w:hAnsi="宋体" w:hint="eastAsia"/>
                <w:color w:val="000000"/>
                <w:szCs w:val="21"/>
              </w:rPr>
              <w:t>注：投标人须提供相关证明文件并加盖公章，否则本项不得分。</w:t>
            </w:r>
          </w:p>
        </w:tc>
      </w:tr>
      <w:tr w:rsidR="00536974" w:rsidTr="00A31E38">
        <w:trPr>
          <w:jc w:val="center"/>
        </w:trPr>
        <w:tc>
          <w:tcPr>
            <w:tcW w:w="0" w:type="auto"/>
            <w:vAlign w:val="center"/>
          </w:tcPr>
          <w:p w:rsidR="00536974" w:rsidRDefault="00536974" w:rsidP="00A31E38">
            <w:pPr>
              <w:jc w:val="center"/>
              <w:rPr>
                <w:rFonts w:ascii="宋体" w:hAnsi="宋体"/>
                <w:color w:val="000000"/>
                <w:szCs w:val="21"/>
              </w:rPr>
            </w:pPr>
            <w:r>
              <w:rPr>
                <w:rFonts w:ascii="宋体" w:hAnsi="宋体" w:hint="eastAsia"/>
                <w:color w:val="000000"/>
                <w:szCs w:val="21"/>
              </w:rPr>
              <w:t>应急预案的评价</w:t>
            </w:r>
          </w:p>
        </w:tc>
        <w:tc>
          <w:tcPr>
            <w:tcW w:w="0" w:type="auto"/>
            <w:vAlign w:val="center"/>
          </w:tcPr>
          <w:p w:rsidR="00536974" w:rsidRDefault="00536974" w:rsidP="00A31E38">
            <w:pPr>
              <w:jc w:val="center"/>
              <w:rPr>
                <w:rFonts w:ascii="宋体" w:hAnsi="宋体" w:cs="宋体"/>
                <w:color w:val="000000"/>
                <w:kern w:val="0"/>
                <w:szCs w:val="21"/>
                <w:lang w:bidi="ar"/>
              </w:rPr>
            </w:pPr>
            <w:r>
              <w:rPr>
                <w:rFonts w:ascii="宋体" w:hAnsi="宋体" w:hint="eastAsia"/>
                <w:color w:val="000000"/>
                <w:szCs w:val="21"/>
              </w:rPr>
              <w:t>10分</w:t>
            </w:r>
          </w:p>
        </w:tc>
        <w:tc>
          <w:tcPr>
            <w:tcW w:w="0" w:type="auto"/>
            <w:vAlign w:val="center"/>
          </w:tcPr>
          <w:p w:rsidR="00536974" w:rsidRDefault="00536974" w:rsidP="00A31E38">
            <w:pPr>
              <w:widowControl/>
              <w:spacing w:line="312" w:lineRule="auto"/>
              <w:jc w:val="left"/>
              <w:rPr>
                <w:rFonts w:ascii="宋体" w:hAnsi="宋体" w:cs="宋体"/>
                <w:color w:val="000000"/>
                <w:kern w:val="0"/>
                <w:szCs w:val="21"/>
                <w:lang w:eastAsia="zh-Hans" w:bidi="ar"/>
              </w:rPr>
            </w:pPr>
            <w:r>
              <w:rPr>
                <w:rFonts w:ascii="宋体" w:hAnsi="宋体" w:cs="宋体" w:hint="eastAsia"/>
                <w:color w:val="000000"/>
                <w:kern w:val="0"/>
                <w:szCs w:val="21"/>
                <w:lang w:eastAsia="zh-Hans" w:bidi="ar"/>
              </w:rPr>
              <w:t>根据</w:t>
            </w:r>
            <w:r>
              <w:rPr>
                <w:rFonts w:ascii="宋体" w:hAnsi="宋体" w:cs="宋体" w:hint="eastAsia"/>
                <w:color w:val="000000"/>
                <w:kern w:val="0"/>
                <w:szCs w:val="21"/>
                <w:lang w:bidi="ar"/>
              </w:rPr>
              <w:t>招标文件</w:t>
            </w:r>
            <w:r>
              <w:rPr>
                <w:rFonts w:ascii="宋体" w:hAnsi="宋体" w:cs="宋体" w:hint="eastAsia"/>
                <w:color w:val="000000"/>
                <w:kern w:val="0"/>
                <w:szCs w:val="21"/>
                <w:lang w:eastAsia="zh-Hans" w:bidi="ar"/>
              </w:rPr>
              <w:t>要求，对</w:t>
            </w:r>
            <w:r>
              <w:rPr>
                <w:rFonts w:ascii="宋体" w:hAnsi="宋体" w:cs="宋体" w:hint="eastAsia"/>
                <w:color w:val="000000"/>
                <w:kern w:val="0"/>
                <w:szCs w:val="21"/>
                <w:lang w:bidi="ar"/>
              </w:rPr>
              <w:t>投标人</w:t>
            </w:r>
            <w:r>
              <w:rPr>
                <w:rFonts w:ascii="宋体" w:hAnsi="宋体" w:cs="宋体" w:hint="eastAsia"/>
                <w:color w:val="000000"/>
                <w:kern w:val="0"/>
                <w:szCs w:val="21"/>
                <w:lang w:eastAsia="zh-Hans" w:bidi="ar"/>
              </w:rPr>
              <w:t>提供的应急预案进行综合评价：</w:t>
            </w:r>
          </w:p>
          <w:p w:rsidR="00536974" w:rsidRDefault="00536974" w:rsidP="00A31E38">
            <w:pPr>
              <w:widowControl/>
              <w:spacing w:line="312" w:lineRule="auto"/>
              <w:jc w:val="left"/>
              <w:rPr>
                <w:rFonts w:ascii="宋体" w:hAnsi="宋体" w:cs="宋体"/>
                <w:color w:val="000000"/>
                <w:kern w:val="0"/>
                <w:szCs w:val="21"/>
                <w:lang w:eastAsia="zh-Hans" w:bidi="ar"/>
              </w:rPr>
            </w:pPr>
            <w:r>
              <w:rPr>
                <w:rFonts w:ascii="宋体" w:hAnsi="宋体" w:cs="宋体" w:hint="eastAsia"/>
                <w:color w:val="000000"/>
                <w:kern w:val="0"/>
                <w:szCs w:val="21"/>
                <w:lang w:eastAsia="zh-Hans" w:bidi="ar"/>
              </w:rPr>
              <w:t>（1）应急预案针对提前识别和预防可能发生的重大隐患事故、保障样本安全等因素等方面，提供完善详细的处理方案和处置措施，能够最大程度降低对采购人的影响</w:t>
            </w:r>
            <w:r>
              <w:rPr>
                <w:rFonts w:ascii="宋体" w:hAnsi="宋体" w:cs="宋体" w:hint="eastAsia"/>
                <w:color w:val="000000"/>
                <w:kern w:val="0"/>
                <w:szCs w:val="21"/>
                <w:lang w:bidi="ar"/>
              </w:rPr>
              <w:t>，</w:t>
            </w:r>
            <w:r>
              <w:rPr>
                <w:rFonts w:ascii="宋体" w:hAnsi="宋体" w:cs="宋体" w:hint="eastAsia"/>
                <w:color w:val="000000"/>
                <w:kern w:val="0"/>
                <w:szCs w:val="21"/>
                <w:lang w:eastAsia="zh-Hans" w:bidi="ar"/>
              </w:rPr>
              <w:t>得</w:t>
            </w:r>
            <w:r>
              <w:rPr>
                <w:rFonts w:ascii="宋体" w:hAnsi="宋体" w:cs="宋体" w:hint="eastAsia"/>
                <w:color w:val="000000"/>
                <w:kern w:val="0"/>
                <w:szCs w:val="21"/>
                <w:lang w:bidi="ar"/>
              </w:rPr>
              <w:t>10</w:t>
            </w:r>
            <w:r>
              <w:rPr>
                <w:rFonts w:ascii="宋体" w:hAnsi="宋体" w:cs="宋体" w:hint="eastAsia"/>
                <w:color w:val="000000"/>
                <w:kern w:val="0"/>
                <w:szCs w:val="21"/>
                <w:lang w:eastAsia="zh-Hans" w:bidi="ar"/>
              </w:rPr>
              <w:t>分；</w:t>
            </w:r>
          </w:p>
          <w:p w:rsidR="00536974" w:rsidRDefault="00536974" w:rsidP="00A31E38">
            <w:pPr>
              <w:widowControl/>
              <w:spacing w:line="312" w:lineRule="auto"/>
              <w:jc w:val="left"/>
              <w:rPr>
                <w:rFonts w:ascii="宋体" w:hAnsi="宋体" w:cs="宋体"/>
                <w:color w:val="000000"/>
                <w:kern w:val="0"/>
                <w:szCs w:val="21"/>
                <w:lang w:eastAsia="zh-Hans" w:bidi="ar"/>
              </w:rPr>
            </w:pPr>
            <w:r>
              <w:rPr>
                <w:rFonts w:ascii="宋体" w:hAnsi="宋体" w:cs="宋体" w:hint="eastAsia"/>
                <w:color w:val="000000"/>
                <w:kern w:val="0"/>
                <w:szCs w:val="21"/>
                <w:lang w:eastAsia="zh-Hans" w:bidi="ar"/>
              </w:rPr>
              <w:t>（2）应急预案针对提前识别和预防可能发生的重大隐患事故、保障样本安全等因素等方面，提供较为完善的处理方案和处置措施，能够在一定程度上降低对采购人的影响</w:t>
            </w:r>
            <w:r>
              <w:rPr>
                <w:rFonts w:ascii="宋体" w:hAnsi="宋体" w:cs="宋体" w:hint="eastAsia"/>
                <w:color w:val="000000"/>
                <w:kern w:val="0"/>
                <w:szCs w:val="21"/>
                <w:lang w:bidi="ar"/>
              </w:rPr>
              <w:t>，</w:t>
            </w:r>
            <w:r>
              <w:rPr>
                <w:rFonts w:ascii="宋体" w:hAnsi="宋体" w:cs="宋体" w:hint="eastAsia"/>
                <w:color w:val="000000"/>
                <w:kern w:val="0"/>
                <w:szCs w:val="21"/>
                <w:lang w:eastAsia="zh-Hans" w:bidi="ar"/>
              </w:rPr>
              <w:t>得</w:t>
            </w:r>
            <w:r>
              <w:rPr>
                <w:rFonts w:ascii="宋体" w:hAnsi="宋体" w:cs="宋体" w:hint="eastAsia"/>
                <w:color w:val="000000"/>
                <w:kern w:val="0"/>
                <w:szCs w:val="21"/>
                <w:lang w:bidi="ar"/>
              </w:rPr>
              <w:t>5</w:t>
            </w:r>
            <w:r>
              <w:rPr>
                <w:rFonts w:ascii="宋体" w:hAnsi="宋体" w:cs="宋体" w:hint="eastAsia"/>
                <w:color w:val="000000"/>
                <w:kern w:val="0"/>
                <w:szCs w:val="21"/>
                <w:lang w:eastAsia="zh-Hans" w:bidi="ar"/>
              </w:rPr>
              <w:t>分；</w:t>
            </w:r>
          </w:p>
          <w:p w:rsidR="00536974" w:rsidRDefault="00536974" w:rsidP="00A31E38">
            <w:pPr>
              <w:widowControl/>
              <w:spacing w:line="312" w:lineRule="auto"/>
              <w:jc w:val="left"/>
              <w:rPr>
                <w:rFonts w:ascii="宋体" w:hAnsi="宋体" w:cs="宋体"/>
                <w:color w:val="000000"/>
                <w:kern w:val="0"/>
                <w:szCs w:val="21"/>
                <w:lang w:eastAsia="zh-Hans" w:bidi="ar"/>
              </w:rPr>
            </w:pPr>
            <w:r>
              <w:rPr>
                <w:rFonts w:ascii="宋体" w:hAnsi="宋体" w:cs="宋体" w:hint="eastAsia"/>
                <w:color w:val="000000"/>
                <w:kern w:val="0"/>
                <w:szCs w:val="21"/>
                <w:lang w:eastAsia="zh-Hans" w:bidi="ar"/>
              </w:rPr>
              <w:lastRenderedPageBreak/>
              <w:t>（3）应急预案针对提前识别和预防可能发生的重大隐患事故、突发疫情、保障样本安全等因素等方面，提供的处理方案简单、处置措施描述较为不清晰</w:t>
            </w:r>
            <w:r>
              <w:rPr>
                <w:rFonts w:ascii="宋体" w:hAnsi="宋体" w:cs="宋体" w:hint="eastAsia"/>
                <w:color w:val="000000"/>
                <w:kern w:val="0"/>
                <w:szCs w:val="21"/>
                <w:lang w:bidi="ar"/>
              </w:rPr>
              <w:t>，</w:t>
            </w:r>
            <w:r>
              <w:rPr>
                <w:rFonts w:ascii="宋体" w:hAnsi="宋体" w:cs="宋体" w:hint="eastAsia"/>
                <w:color w:val="000000"/>
                <w:kern w:val="0"/>
                <w:szCs w:val="21"/>
                <w:lang w:eastAsia="zh-Hans" w:bidi="ar"/>
              </w:rPr>
              <w:t>得2分；</w:t>
            </w:r>
          </w:p>
          <w:p w:rsidR="00536974" w:rsidRDefault="00536974" w:rsidP="00A31E38">
            <w:pPr>
              <w:widowControl/>
              <w:spacing w:line="312" w:lineRule="auto"/>
              <w:jc w:val="left"/>
              <w:rPr>
                <w:rFonts w:ascii="宋体" w:hAnsi="宋体"/>
                <w:color w:val="000000"/>
                <w:szCs w:val="21"/>
                <w:lang w:eastAsia="zh-Hans"/>
              </w:rPr>
            </w:pPr>
            <w:r>
              <w:rPr>
                <w:rFonts w:ascii="宋体" w:hAnsi="宋体" w:cs="宋体" w:hint="eastAsia"/>
                <w:color w:val="000000"/>
                <w:kern w:val="0"/>
                <w:szCs w:val="21"/>
                <w:lang w:eastAsia="zh-Hans" w:bidi="ar"/>
              </w:rPr>
              <w:t>（4）未提供应急预案的得0分。</w:t>
            </w:r>
          </w:p>
        </w:tc>
      </w:tr>
      <w:tr w:rsidR="00536974" w:rsidTr="00A31E38">
        <w:trPr>
          <w:jc w:val="center"/>
        </w:trPr>
        <w:tc>
          <w:tcPr>
            <w:tcW w:w="0" w:type="auto"/>
            <w:vAlign w:val="center"/>
          </w:tcPr>
          <w:p w:rsidR="00536974" w:rsidRDefault="00536974" w:rsidP="00A31E38">
            <w:pPr>
              <w:jc w:val="center"/>
              <w:rPr>
                <w:rFonts w:ascii="宋体" w:hAnsi="宋体"/>
                <w:color w:val="000000"/>
                <w:szCs w:val="21"/>
              </w:rPr>
            </w:pPr>
            <w:r>
              <w:rPr>
                <w:rFonts w:ascii="宋体" w:hAnsi="宋体" w:hint="eastAsia"/>
                <w:color w:val="000000"/>
                <w:szCs w:val="21"/>
              </w:rPr>
              <w:lastRenderedPageBreak/>
              <w:t>售后服务能力的评价</w:t>
            </w:r>
          </w:p>
        </w:tc>
        <w:tc>
          <w:tcPr>
            <w:tcW w:w="0" w:type="auto"/>
            <w:vAlign w:val="center"/>
          </w:tcPr>
          <w:p w:rsidR="00536974" w:rsidRDefault="00536974" w:rsidP="00A31E38">
            <w:pPr>
              <w:jc w:val="center"/>
              <w:rPr>
                <w:rFonts w:ascii="宋体" w:hAnsi="宋体"/>
                <w:color w:val="000000"/>
                <w:szCs w:val="21"/>
              </w:rPr>
            </w:pPr>
            <w:r>
              <w:rPr>
                <w:rFonts w:ascii="宋体" w:hAnsi="宋体" w:hint="eastAsia"/>
                <w:color w:val="000000"/>
                <w:szCs w:val="21"/>
              </w:rPr>
              <w:t>10分</w:t>
            </w:r>
          </w:p>
        </w:tc>
        <w:tc>
          <w:tcPr>
            <w:tcW w:w="0" w:type="auto"/>
            <w:vAlign w:val="center"/>
          </w:tcPr>
          <w:p w:rsidR="00536974" w:rsidRDefault="00536974" w:rsidP="00A31E38">
            <w:pPr>
              <w:widowControl/>
              <w:spacing w:line="312" w:lineRule="auto"/>
              <w:jc w:val="left"/>
              <w:rPr>
                <w:rFonts w:ascii="宋体" w:hAnsi="宋体" w:cs="宋体"/>
                <w:color w:val="000000"/>
                <w:kern w:val="0"/>
                <w:szCs w:val="21"/>
                <w:lang w:eastAsia="zh-Hans" w:bidi="ar"/>
              </w:rPr>
            </w:pPr>
            <w:r>
              <w:rPr>
                <w:rFonts w:ascii="宋体" w:hAnsi="宋体" w:cs="宋体" w:hint="eastAsia"/>
                <w:color w:val="000000"/>
                <w:kern w:val="0"/>
                <w:szCs w:val="21"/>
                <w:lang w:eastAsia="zh-Hans" w:bidi="ar"/>
              </w:rPr>
              <w:t>根据</w:t>
            </w:r>
            <w:r>
              <w:rPr>
                <w:rFonts w:ascii="宋体" w:hAnsi="宋体" w:cs="宋体" w:hint="eastAsia"/>
                <w:color w:val="000000"/>
                <w:kern w:val="0"/>
                <w:szCs w:val="21"/>
                <w:lang w:bidi="ar"/>
              </w:rPr>
              <w:t>招标文件</w:t>
            </w:r>
            <w:r>
              <w:rPr>
                <w:rFonts w:ascii="宋体" w:hAnsi="宋体" w:cs="宋体" w:hint="eastAsia"/>
                <w:color w:val="000000"/>
                <w:kern w:val="0"/>
                <w:szCs w:val="21"/>
                <w:lang w:eastAsia="zh-Hans" w:bidi="ar"/>
              </w:rPr>
              <w:t>要求，对</w:t>
            </w:r>
            <w:r>
              <w:rPr>
                <w:rFonts w:ascii="宋体" w:hAnsi="宋体" w:cs="宋体" w:hint="eastAsia"/>
                <w:color w:val="000000"/>
                <w:kern w:val="0"/>
                <w:szCs w:val="21"/>
                <w:lang w:bidi="ar"/>
              </w:rPr>
              <w:t>投标人</w:t>
            </w:r>
            <w:r>
              <w:rPr>
                <w:rFonts w:ascii="宋体" w:hAnsi="宋体" w:cs="宋体" w:hint="eastAsia"/>
                <w:color w:val="000000"/>
                <w:kern w:val="0"/>
                <w:szCs w:val="21"/>
                <w:lang w:eastAsia="zh-Hans" w:bidi="ar"/>
              </w:rPr>
              <w:t>提供的售后服务方案和措施</w:t>
            </w:r>
            <w:r>
              <w:rPr>
                <w:rFonts w:ascii="宋体" w:hAnsi="宋体" w:cs="宋体" w:hint="eastAsia"/>
                <w:color w:val="000000"/>
                <w:kern w:val="0"/>
                <w:szCs w:val="21"/>
                <w:lang w:bidi="ar"/>
              </w:rPr>
              <w:t>进</w:t>
            </w:r>
            <w:r>
              <w:rPr>
                <w:rFonts w:ascii="宋体" w:hAnsi="宋体" w:cs="宋体" w:hint="eastAsia"/>
                <w:color w:val="000000"/>
                <w:kern w:val="0"/>
                <w:szCs w:val="21"/>
                <w:lang w:eastAsia="zh-Hans" w:bidi="ar"/>
              </w:rPr>
              <w:t>行评价：</w:t>
            </w:r>
          </w:p>
          <w:p w:rsidR="00536974" w:rsidRDefault="00536974" w:rsidP="00A31E38">
            <w:pPr>
              <w:widowControl/>
              <w:spacing w:line="312" w:lineRule="auto"/>
              <w:jc w:val="left"/>
              <w:rPr>
                <w:rFonts w:ascii="宋体" w:hAnsi="宋体" w:cs="宋体"/>
                <w:color w:val="000000"/>
                <w:kern w:val="0"/>
                <w:szCs w:val="21"/>
                <w:lang w:eastAsia="zh-Hans" w:bidi="ar"/>
              </w:rPr>
            </w:pPr>
            <w:r>
              <w:rPr>
                <w:rFonts w:ascii="宋体" w:hAnsi="宋体" w:cs="宋体" w:hint="eastAsia"/>
                <w:color w:val="000000"/>
                <w:kern w:val="0"/>
                <w:szCs w:val="21"/>
                <w:lang w:eastAsia="zh-Hans" w:bidi="ar"/>
              </w:rPr>
              <w:t>（1）售后服务方案和措施完整、具体且设立的售后服务机构能够完全满足</w:t>
            </w:r>
            <w:r>
              <w:rPr>
                <w:rFonts w:ascii="宋体" w:hAnsi="宋体" w:cs="宋体" w:hint="eastAsia"/>
                <w:color w:val="000000"/>
                <w:kern w:val="0"/>
                <w:szCs w:val="21"/>
                <w:lang w:bidi="ar"/>
              </w:rPr>
              <w:t>招标文件</w:t>
            </w:r>
            <w:r>
              <w:rPr>
                <w:rFonts w:ascii="宋体" w:hAnsi="宋体" w:cs="宋体" w:hint="eastAsia"/>
                <w:color w:val="000000"/>
                <w:kern w:val="0"/>
                <w:szCs w:val="21"/>
                <w:lang w:eastAsia="zh-Hans" w:bidi="ar"/>
              </w:rPr>
              <w:t>要求的</w:t>
            </w:r>
            <w:r>
              <w:rPr>
                <w:rFonts w:ascii="宋体" w:hAnsi="宋体" w:cs="宋体" w:hint="eastAsia"/>
                <w:color w:val="000000"/>
                <w:kern w:val="0"/>
                <w:szCs w:val="21"/>
                <w:lang w:bidi="ar"/>
              </w:rPr>
              <w:t>，</w:t>
            </w:r>
            <w:r>
              <w:rPr>
                <w:rFonts w:ascii="宋体" w:hAnsi="宋体" w:cs="宋体" w:hint="eastAsia"/>
                <w:color w:val="000000"/>
                <w:kern w:val="0"/>
                <w:szCs w:val="21"/>
                <w:lang w:eastAsia="zh-Hans" w:bidi="ar"/>
              </w:rPr>
              <w:t>得</w:t>
            </w:r>
            <w:r>
              <w:rPr>
                <w:rFonts w:ascii="宋体" w:hAnsi="宋体" w:cs="宋体" w:hint="eastAsia"/>
                <w:color w:val="000000"/>
                <w:kern w:val="0"/>
                <w:szCs w:val="21"/>
                <w:lang w:bidi="ar"/>
              </w:rPr>
              <w:t>10</w:t>
            </w:r>
            <w:r>
              <w:rPr>
                <w:rFonts w:ascii="宋体" w:hAnsi="宋体" w:cs="宋体" w:hint="eastAsia"/>
                <w:color w:val="000000"/>
                <w:kern w:val="0"/>
                <w:szCs w:val="21"/>
                <w:lang w:eastAsia="zh-Hans" w:bidi="ar"/>
              </w:rPr>
              <w:t>分；</w:t>
            </w:r>
          </w:p>
          <w:p w:rsidR="00536974" w:rsidRDefault="00536974" w:rsidP="00A31E38">
            <w:pPr>
              <w:widowControl/>
              <w:spacing w:line="312" w:lineRule="auto"/>
              <w:jc w:val="left"/>
              <w:rPr>
                <w:rFonts w:ascii="宋体" w:hAnsi="宋体" w:cs="宋体"/>
                <w:color w:val="000000"/>
                <w:kern w:val="0"/>
                <w:szCs w:val="21"/>
                <w:lang w:eastAsia="zh-Hans" w:bidi="ar"/>
              </w:rPr>
            </w:pPr>
            <w:r>
              <w:rPr>
                <w:rFonts w:ascii="宋体" w:hAnsi="宋体" w:cs="宋体" w:hint="eastAsia"/>
                <w:color w:val="000000"/>
                <w:kern w:val="0"/>
                <w:szCs w:val="21"/>
                <w:lang w:eastAsia="zh-Hans" w:bidi="ar"/>
              </w:rPr>
              <w:t>（2）售后服务方案和措施不够具体或设立的售后服务机构基本满足</w:t>
            </w:r>
            <w:r>
              <w:rPr>
                <w:rFonts w:ascii="宋体" w:hAnsi="宋体" w:cs="宋体" w:hint="eastAsia"/>
                <w:color w:val="000000"/>
                <w:kern w:val="0"/>
                <w:szCs w:val="21"/>
                <w:lang w:bidi="ar"/>
              </w:rPr>
              <w:t>招标文件</w:t>
            </w:r>
            <w:r>
              <w:rPr>
                <w:rFonts w:ascii="宋体" w:hAnsi="宋体" w:cs="宋体" w:hint="eastAsia"/>
                <w:color w:val="000000"/>
                <w:kern w:val="0"/>
                <w:szCs w:val="21"/>
                <w:lang w:eastAsia="zh-Hans" w:bidi="ar"/>
              </w:rPr>
              <w:t>要求的</w:t>
            </w:r>
            <w:r>
              <w:rPr>
                <w:rFonts w:ascii="宋体" w:hAnsi="宋体" w:cs="宋体" w:hint="eastAsia"/>
                <w:color w:val="000000"/>
                <w:kern w:val="0"/>
                <w:szCs w:val="21"/>
                <w:lang w:bidi="ar"/>
              </w:rPr>
              <w:t>，</w:t>
            </w:r>
            <w:r>
              <w:rPr>
                <w:rFonts w:ascii="宋体" w:hAnsi="宋体" w:cs="宋体" w:hint="eastAsia"/>
                <w:color w:val="000000"/>
                <w:kern w:val="0"/>
                <w:szCs w:val="21"/>
                <w:lang w:eastAsia="zh-Hans" w:bidi="ar"/>
              </w:rPr>
              <w:t>得</w:t>
            </w:r>
            <w:r>
              <w:rPr>
                <w:rFonts w:ascii="宋体" w:hAnsi="宋体" w:cs="宋体" w:hint="eastAsia"/>
                <w:color w:val="000000"/>
                <w:kern w:val="0"/>
                <w:szCs w:val="21"/>
                <w:lang w:bidi="ar"/>
              </w:rPr>
              <w:t>5</w:t>
            </w:r>
            <w:r>
              <w:rPr>
                <w:rFonts w:ascii="宋体" w:hAnsi="宋体" w:cs="宋体" w:hint="eastAsia"/>
                <w:color w:val="000000"/>
                <w:kern w:val="0"/>
                <w:szCs w:val="21"/>
                <w:lang w:eastAsia="zh-Hans" w:bidi="ar"/>
              </w:rPr>
              <w:t>分；</w:t>
            </w:r>
          </w:p>
          <w:p w:rsidR="00536974" w:rsidRDefault="00536974" w:rsidP="00A31E38">
            <w:pPr>
              <w:widowControl/>
              <w:spacing w:line="312" w:lineRule="auto"/>
              <w:jc w:val="left"/>
              <w:rPr>
                <w:rFonts w:ascii="宋体" w:hAnsi="宋体" w:cs="宋体"/>
                <w:color w:val="000000"/>
                <w:kern w:val="0"/>
                <w:szCs w:val="21"/>
                <w:lang w:eastAsia="zh-Hans" w:bidi="ar"/>
              </w:rPr>
            </w:pPr>
            <w:r>
              <w:rPr>
                <w:rFonts w:ascii="宋体" w:hAnsi="宋体" w:cs="宋体" w:hint="eastAsia"/>
                <w:color w:val="000000"/>
                <w:kern w:val="0"/>
                <w:szCs w:val="21"/>
                <w:lang w:eastAsia="zh-Hans" w:bidi="ar"/>
              </w:rPr>
              <w:t>（3）售后服务方案和措施不够具体或设立的售后服务机构基本</w:t>
            </w:r>
            <w:r>
              <w:rPr>
                <w:rFonts w:ascii="宋体" w:hAnsi="宋体" w:cs="宋体" w:hint="eastAsia"/>
                <w:color w:val="000000"/>
                <w:kern w:val="0"/>
                <w:szCs w:val="21"/>
                <w:lang w:bidi="ar"/>
              </w:rPr>
              <w:t>不能</w:t>
            </w:r>
            <w:r>
              <w:rPr>
                <w:rFonts w:ascii="宋体" w:hAnsi="宋体" w:cs="宋体" w:hint="eastAsia"/>
                <w:color w:val="000000"/>
                <w:kern w:val="0"/>
                <w:szCs w:val="21"/>
                <w:lang w:eastAsia="zh-Hans" w:bidi="ar"/>
              </w:rPr>
              <w:t>满足</w:t>
            </w:r>
            <w:r>
              <w:rPr>
                <w:rFonts w:ascii="宋体" w:hAnsi="宋体" w:cs="宋体" w:hint="eastAsia"/>
                <w:color w:val="000000"/>
                <w:kern w:val="0"/>
                <w:szCs w:val="21"/>
                <w:lang w:bidi="ar"/>
              </w:rPr>
              <w:t>投标文件</w:t>
            </w:r>
            <w:r>
              <w:rPr>
                <w:rFonts w:ascii="宋体" w:hAnsi="宋体" w:cs="宋体" w:hint="eastAsia"/>
                <w:color w:val="000000"/>
                <w:kern w:val="0"/>
                <w:szCs w:val="21"/>
                <w:lang w:eastAsia="zh-Hans" w:bidi="ar"/>
              </w:rPr>
              <w:t>要求的</w:t>
            </w:r>
            <w:r>
              <w:rPr>
                <w:rFonts w:ascii="宋体" w:hAnsi="宋体" w:cs="宋体" w:hint="eastAsia"/>
                <w:color w:val="000000"/>
                <w:kern w:val="0"/>
                <w:szCs w:val="21"/>
                <w:lang w:bidi="ar"/>
              </w:rPr>
              <w:t>，</w:t>
            </w:r>
            <w:r>
              <w:rPr>
                <w:rFonts w:ascii="宋体" w:hAnsi="宋体" w:cs="宋体" w:hint="eastAsia"/>
                <w:color w:val="000000"/>
                <w:kern w:val="0"/>
                <w:szCs w:val="21"/>
                <w:lang w:eastAsia="zh-Hans" w:bidi="ar"/>
              </w:rPr>
              <w:t>得2分；</w:t>
            </w:r>
          </w:p>
          <w:p w:rsidR="00536974" w:rsidRDefault="00536974" w:rsidP="00A31E38">
            <w:pPr>
              <w:widowControl/>
              <w:spacing w:line="312" w:lineRule="auto"/>
              <w:jc w:val="left"/>
              <w:rPr>
                <w:rFonts w:ascii="宋体" w:hAnsi="宋体"/>
                <w:szCs w:val="21"/>
              </w:rPr>
            </w:pPr>
            <w:r>
              <w:rPr>
                <w:rFonts w:ascii="宋体" w:hAnsi="宋体" w:cs="宋体" w:hint="eastAsia"/>
                <w:color w:val="000000"/>
                <w:kern w:val="0"/>
                <w:szCs w:val="21"/>
                <w:lang w:eastAsia="zh-Hans" w:bidi="ar"/>
              </w:rPr>
              <w:t>（4）未提供售后服务方案和措施</w:t>
            </w:r>
            <w:r>
              <w:rPr>
                <w:rFonts w:ascii="宋体" w:hAnsi="宋体" w:cs="宋体" w:hint="eastAsia"/>
                <w:color w:val="000000"/>
                <w:kern w:val="0"/>
                <w:szCs w:val="21"/>
                <w:lang w:bidi="ar"/>
              </w:rPr>
              <w:t>的，得</w:t>
            </w:r>
            <w:r>
              <w:rPr>
                <w:rFonts w:ascii="宋体" w:hAnsi="宋体" w:cs="宋体" w:hint="eastAsia"/>
                <w:color w:val="000000"/>
                <w:kern w:val="0"/>
                <w:szCs w:val="21"/>
                <w:lang w:eastAsia="zh-Hans" w:bidi="ar"/>
              </w:rPr>
              <w:t>0分。</w:t>
            </w:r>
          </w:p>
        </w:tc>
      </w:tr>
    </w:tbl>
    <w:p w:rsidR="00536974" w:rsidRDefault="00536974" w:rsidP="00536974">
      <w:pPr>
        <w:pStyle w:val="a5"/>
        <w:spacing w:line="360" w:lineRule="auto"/>
        <w:ind w:firstLineChars="200" w:firstLine="480"/>
        <w:rPr>
          <w:rFonts w:hAnsi="宋体" w:hint="eastAsia"/>
          <w:sz w:val="24"/>
        </w:rPr>
      </w:pPr>
    </w:p>
    <w:p w:rsidR="00536974" w:rsidRDefault="00536974" w:rsidP="00536974">
      <w:pPr>
        <w:pStyle w:val="a5"/>
        <w:spacing w:line="360" w:lineRule="auto"/>
        <w:ind w:firstLineChars="200" w:firstLine="422"/>
        <w:rPr>
          <w:rFonts w:hAnsi="宋体"/>
          <w:b/>
          <w:szCs w:val="21"/>
        </w:rPr>
      </w:pPr>
      <w:r>
        <w:rPr>
          <w:rFonts w:hAnsi="宋体" w:hint="eastAsia"/>
          <w:b/>
          <w:szCs w:val="21"/>
        </w:rPr>
        <w:t>投标报价核算公式说明：</w:t>
      </w:r>
    </w:p>
    <w:p w:rsidR="00536974" w:rsidRDefault="00536974" w:rsidP="00536974">
      <w:pPr>
        <w:pStyle w:val="a5"/>
        <w:spacing w:line="360" w:lineRule="auto"/>
        <w:ind w:firstLineChars="200" w:firstLine="422"/>
        <w:rPr>
          <w:rFonts w:hAnsi="宋体"/>
          <w:b/>
          <w:szCs w:val="21"/>
        </w:rPr>
      </w:pPr>
      <w:r>
        <w:rPr>
          <w:rFonts w:hAnsi="宋体" w:hint="eastAsia"/>
          <w:b/>
          <w:szCs w:val="21"/>
        </w:rPr>
        <w:t>投标报价</w:t>
      </w:r>
      <w:r>
        <w:rPr>
          <w:rFonts w:hAnsi="宋体"/>
          <w:b/>
          <w:szCs w:val="21"/>
        </w:rPr>
        <w:t>=</w:t>
      </w:r>
      <w:r>
        <w:rPr>
          <w:rFonts w:hAnsi="宋体" w:hint="eastAsia"/>
          <w:b/>
          <w:szCs w:val="21"/>
        </w:rPr>
        <w:t>检测项目1（收费标准1×折扣1）+检测项目</w:t>
      </w:r>
      <w:r>
        <w:rPr>
          <w:rFonts w:hAnsi="宋体"/>
          <w:b/>
          <w:szCs w:val="21"/>
        </w:rPr>
        <w:t>2</w:t>
      </w:r>
      <w:r>
        <w:rPr>
          <w:rFonts w:hAnsi="宋体" w:hint="eastAsia"/>
          <w:b/>
          <w:szCs w:val="21"/>
        </w:rPr>
        <w:t>（收费标准2×折扣2）+</w:t>
      </w:r>
      <w:r>
        <w:rPr>
          <w:rFonts w:hAnsi="宋体"/>
          <w:b/>
          <w:szCs w:val="21"/>
        </w:rPr>
        <w:t>…+</w:t>
      </w:r>
      <w:r>
        <w:rPr>
          <w:rFonts w:hAnsi="宋体" w:hint="eastAsia"/>
          <w:b/>
          <w:szCs w:val="21"/>
        </w:rPr>
        <w:t>检测项目2</w:t>
      </w:r>
      <w:r>
        <w:rPr>
          <w:rFonts w:hAnsi="宋体"/>
          <w:b/>
          <w:szCs w:val="21"/>
        </w:rPr>
        <w:t>5</w:t>
      </w:r>
      <w:r>
        <w:rPr>
          <w:rFonts w:hAnsi="宋体" w:hint="eastAsia"/>
          <w:b/>
          <w:szCs w:val="21"/>
        </w:rPr>
        <w:t>（收费标准</w:t>
      </w:r>
      <w:r>
        <w:rPr>
          <w:rFonts w:hAnsi="宋体"/>
          <w:b/>
          <w:szCs w:val="21"/>
        </w:rPr>
        <w:t>25</w:t>
      </w:r>
      <w:r>
        <w:rPr>
          <w:rFonts w:hAnsi="宋体" w:hint="eastAsia"/>
          <w:b/>
          <w:szCs w:val="21"/>
        </w:rPr>
        <w:t>×折扣2</w:t>
      </w:r>
      <w:r>
        <w:rPr>
          <w:rFonts w:hAnsi="宋体"/>
          <w:b/>
          <w:szCs w:val="21"/>
        </w:rPr>
        <w:t>5</w:t>
      </w:r>
      <w:r>
        <w:rPr>
          <w:rFonts w:hAnsi="宋体" w:hint="eastAsia"/>
          <w:b/>
          <w:szCs w:val="21"/>
        </w:rPr>
        <w:t>）</w:t>
      </w:r>
      <w:r>
        <w:rPr>
          <w:rFonts w:hAnsi="宋体"/>
          <w:b/>
          <w:szCs w:val="21"/>
        </w:rPr>
        <w:t>+</w:t>
      </w:r>
      <w:r>
        <w:rPr>
          <w:rFonts w:hAnsi="宋体" w:hint="eastAsia"/>
          <w:b/>
          <w:szCs w:val="21"/>
        </w:rPr>
        <w:t>检测项目</w:t>
      </w:r>
      <w:r>
        <w:rPr>
          <w:rFonts w:hAnsi="宋体"/>
          <w:b/>
          <w:szCs w:val="21"/>
        </w:rPr>
        <w:t>26</w:t>
      </w:r>
      <w:r>
        <w:rPr>
          <w:rFonts w:hAnsi="宋体" w:hint="eastAsia"/>
          <w:b/>
          <w:szCs w:val="21"/>
        </w:rPr>
        <w:t>（收费标准2</w:t>
      </w:r>
      <w:r>
        <w:rPr>
          <w:rFonts w:hAnsi="宋体"/>
          <w:b/>
          <w:szCs w:val="21"/>
        </w:rPr>
        <w:t>6</w:t>
      </w:r>
      <w:r>
        <w:rPr>
          <w:rFonts w:hAnsi="宋体" w:hint="eastAsia"/>
          <w:b/>
          <w:szCs w:val="21"/>
        </w:rPr>
        <w:t>×折扣2</w:t>
      </w:r>
      <w:r>
        <w:rPr>
          <w:rFonts w:hAnsi="宋体"/>
          <w:b/>
          <w:szCs w:val="21"/>
        </w:rPr>
        <w:t>6</w:t>
      </w:r>
      <w:r>
        <w:rPr>
          <w:rFonts w:hAnsi="宋体" w:hint="eastAsia"/>
          <w:b/>
          <w:szCs w:val="21"/>
        </w:rPr>
        <w:t>）</w:t>
      </w:r>
    </w:p>
    <w:p w:rsidR="00536974" w:rsidRDefault="00536974" w:rsidP="00536974">
      <w:pPr>
        <w:pStyle w:val="a5"/>
        <w:spacing w:line="360" w:lineRule="auto"/>
        <w:ind w:firstLineChars="200" w:firstLine="422"/>
        <w:rPr>
          <w:rFonts w:hAnsi="宋体" w:hint="eastAsia"/>
          <w:b/>
          <w:szCs w:val="21"/>
        </w:rPr>
      </w:pPr>
      <w:r>
        <w:rPr>
          <w:rFonts w:hAnsi="宋体" w:hint="eastAsia"/>
          <w:b/>
          <w:szCs w:val="21"/>
        </w:rPr>
        <w:t>招标代理机构将按照投标人递交的投标一览表中的相应收费折扣按照上述公式进行投标报价的核算，核算后的最低投标报价将作为评标基准价。</w:t>
      </w:r>
    </w:p>
    <w:p w:rsidR="00536974" w:rsidRDefault="00536974" w:rsidP="00536974">
      <w:pPr>
        <w:pStyle w:val="a5"/>
        <w:spacing w:line="360" w:lineRule="auto"/>
        <w:ind w:firstLineChars="200" w:firstLine="422"/>
        <w:rPr>
          <w:rFonts w:hAnsi="宋体"/>
          <w:b/>
          <w:szCs w:val="21"/>
        </w:rPr>
      </w:pPr>
      <w:r>
        <w:rPr>
          <w:rFonts w:hAnsi="宋体" w:hint="eastAsia"/>
          <w:b/>
          <w:szCs w:val="21"/>
        </w:rPr>
        <w:t>其他说明：</w:t>
      </w:r>
    </w:p>
    <w:p w:rsidR="00536974" w:rsidRDefault="00536974" w:rsidP="00536974">
      <w:pPr>
        <w:pStyle w:val="a5"/>
        <w:spacing w:line="360" w:lineRule="auto"/>
        <w:ind w:firstLineChars="200" w:firstLine="420"/>
        <w:rPr>
          <w:rFonts w:hAnsi="宋体"/>
          <w:bCs/>
          <w:szCs w:val="21"/>
        </w:rPr>
      </w:pPr>
      <w:r>
        <w:rPr>
          <w:rFonts w:hAnsi="宋体" w:hint="eastAsia"/>
          <w:bCs/>
          <w:szCs w:val="21"/>
        </w:rPr>
        <w:t>1、根据《政府采购促进中小企业发展管理办法》（财库﹝2020﹞46 号）和《工业和信息化部、国家统计局、国家发展和改革委员会、财政部关于印发中小企业划型标准规定的通知》（工信部联企业[2011]300号）的有关规定及划分标准，</w:t>
      </w:r>
      <w:r>
        <w:rPr>
          <w:rFonts w:hAnsi="宋体" w:hint="eastAsia"/>
          <w:szCs w:val="21"/>
        </w:rPr>
        <w:t>如投标人为小型或微型企业（但与大型企业的负责人为同一人，或者与大型企业存在直接控股、管理关系的除外），即为本项目提供的服务的投标人由小型微型企业承接（提供服务的人员为中小企业依照《中华人民共和国劳动合同法》订立劳动合同的从业人员），可享受小微企业报价扣除优惠。对同时满足上述所有条件的</w:t>
      </w:r>
      <w:r>
        <w:rPr>
          <w:rFonts w:hAnsi="宋体" w:hint="eastAsia"/>
          <w:bCs/>
          <w:szCs w:val="21"/>
        </w:rPr>
        <w:t>投标人（供应商）的报价给予</w:t>
      </w:r>
      <w:r>
        <w:rPr>
          <w:rFonts w:hAnsi="宋体"/>
          <w:bCs/>
          <w:szCs w:val="21"/>
        </w:rPr>
        <w:t>10</w:t>
      </w:r>
      <w:r>
        <w:rPr>
          <w:rFonts w:hAnsi="宋体" w:hint="eastAsia"/>
          <w:bCs/>
          <w:szCs w:val="21"/>
        </w:rPr>
        <w:t>%的扣除，用扣除后的价格作为评标价参加评审。</w:t>
      </w:r>
      <w:r>
        <w:rPr>
          <w:rFonts w:hAnsi="宋体" w:hint="eastAsia"/>
          <w:szCs w:val="21"/>
        </w:rPr>
        <w:t>小型和微型企业须填写本招标文件“附件1</w:t>
      </w:r>
      <w:r>
        <w:rPr>
          <w:rFonts w:hAnsi="宋体"/>
          <w:szCs w:val="21"/>
        </w:rPr>
        <w:t>3</w:t>
      </w:r>
      <w:r>
        <w:rPr>
          <w:rFonts w:hAnsi="宋体" w:hint="eastAsia"/>
          <w:szCs w:val="21"/>
        </w:rPr>
        <w:t>”规定的“中小企业声明函”，否则不考虑价格扣除。</w:t>
      </w:r>
    </w:p>
    <w:p w:rsidR="00536974" w:rsidRDefault="00536974" w:rsidP="00536974">
      <w:pPr>
        <w:pStyle w:val="a5"/>
        <w:spacing w:line="360" w:lineRule="auto"/>
        <w:ind w:firstLineChars="200" w:firstLine="420"/>
        <w:rPr>
          <w:rFonts w:hAnsi="宋体"/>
          <w:szCs w:val="21"/>
        </w:rPr>
      </w:pPr>
      <w:r>
        <w:rPr>
          <w:rFonts w:hAnsi="宋体"/>
          <w:szCs w:val="21"/>
        </w:rPr>
        <w:t>2</w:t>
      </w:r>
      <w:r>
        <w:rPr>
          <w:rFonts w:hAnsi="宋体" w:hint="eastAsia"/>
          <w:szCs w:val="21"/>
        </w:rPr>
        <w:t>、本项目服务内容所属行业为：其它未列明行业。</w:t>
      </w:r>
    </w:p>
    <w:p w:rsidR="00536974" w:rsidRDefault="00536974" w:rsidP="00536974">
      <w:pPr>
        <w:pStyle w:val="a5"/>
        <w:spacing w:line="360" w:lineRule="auto"/>
        <w:ind w:firstLineChars="200" w:firstLine="420"/>
        <w:rPr>
          <w:rFonts w:hAnsi="宋体" w:hint="eastAsia"/>
          <w:bCs/>
          <w:szCs w:val="21"/>
        </w:rPr>
      </w:pPr>
      <w:r>
        <w:rPr>
          <w:rFonts w:hAnsi="宋体"/>
          <w:bCs/>
          <w:szCs w:val="21"/>
        </w:rPr>
        <w:t>3</w:t>
      </w:r>
      <w:r>
        <w:rPr>
          <w:rFonts w:hAnsi="宋体" w:hint="eastAsia"/>
          <w:bCs/>
          <w:szCs w:val="21"/>
        </w:rPr>
        <w:t>、依据《政府采购促进中小企业发展管理办法》规定享受扶持政策获得政府采购合同的，小微企业不得将合同分包给大中型企业，中型企业不得将合同分包给大型企业；</w:t>
      </w:r>
    </w:p>
    <w:p w:rsidR="00536974" w:rsidRDefault="00536974" w:rsidP="00536974">
      <w:pPr>
        <w:pStyle w:val="a5"/>
        <w:spacing w:line="360" w:lineRule="auto"/>
        <w:ind w:leftChars="4" w:left="8" w:firstLineChars="200" w:firstLine="420"/>
        <w:rPr>
          <w:rFonts w:hAnsi="宋体" w:hint="eastAsia"/>
          <w:szCs w:val="21"/>
        </w:rPr>
      </w:pPr>
      <w:r>
        <w:rPr>
          <w:rFonts w:hAnsi="宋体" w:hint="eastAsia"/>
          <w:szCs w:val="21"/>
        </w:rPr>
        <w:lastRenderedPageBreak/>
        <w:t>4、监狱企业参与投标视同小型、微型企业，须填写本招标文件“附件1</w:t>
      </w:r>
      <w:r>
        <w:rPr>
          <w:rFonts w:hAnsi="宋体"/>
          <w:szCs w:val="21"/>
        </w:rPr>
        <w:t>3</w:t>
      </w:r>
      <w:r>
        <w:rPr>
          <w:rFonts w:hAnsi="宋体" w:hint="eastAsia"/>
          <w:szCs w:val="21"/>
        </w:rPr>
        <w:t>”规定的“中小企业声明函”并提供由省级以上监狱管理局、戒毒管理局（含新疆生产建设兵团）出具的属于监狱企业的证明文件复印件，否则不考虑价格扣除。</w:t>
      </w:r>
    </w:p>
    <w:p w:rsidR="00536974" w:rsidRDefault="00536974" w:rsidP="00536974">
      <w:pPr>
        <w:pStyle w:val="a5"/>
        <w:spacing w:line="360" w:lineRule="auto"/>
        <w:ind w:leftChars="4" w:left="8" w:firstLineChars="200" w:firstLine="420"/>
        <w:rPr>
          <w:rFonts w:hAnsi="宋体"/>
          <w:szCs w:val="21"/>
        </w:rPr>
      </w:pPr>
      <w:r>
        <w:rPr>
          <w:rFonts w:hAnsi="宋体" w:hint="eastAsia"/>
          <w:bCs/>
          <w:szCs w:val="21"/>
        </w:rPr>
        <w:t>5、</w:t>
      </w:r>
      <w:r>
        <w:rPr>
          <w:rFonts w:hAnsi="宋体" w:hint="eastAsia"/>
          <w:szCs w:val="21"/>
        </w:rPr>
        <w:t>残疾人福利性单位投标视同小型、微型企业，须填写本招标文件“附件1</w:t>
      </w:r>
      <w:r>
        <w:rPr>
          <w:rFonts w:hAnsi="宋体"/>
          <w:szCs w:val="21"/>
        </w:rPr>
        <w:t>3</w:t>
      </w:r>
      <w:r>
        <w:rPr>
          <w:rFonts w:hAnsi="宋体" w:hint="eastAsia"/>
          <w:szCs w:val="21"/>
        </w:rPr>
        <w:t>”规定的“ 残疾人福利性单位声明函”，否则不考虑价格扣除。</w:t>
      </w:r>
    </w:p>
    <w:p w:rsidR="00536974" w:rsidRDefault="00536974" w:rsidP="00536974">
      <w:pPr>
        <w:pStyle w:val="a5"/>
        <w:spacing w:line="360" w:lineRule="auto"/>
        <w:ind w:leftChars="4" w:left="8" w:firstLineChars="200" w:firstLine="420"/>
        <w:rPr>
          <w:rFonts w:hAnsi="宋体" w:hint="eastAsia"/>
          <w:szCs w:val="21"/>
        </w:rPr>
      </w:pPr>
      <w:r>
        <w:rPr>
          <w:rFonts w:hAnsi="宋体" w:hint="eastAsia"/>
          <w:szCs w:val="21"/>
        </w:rPr>
        <w:t>6、对于符合中小企业划分标准的个体工商户视同中小企业，须填写本招标文件“附件1</w:t>
      </w:r>
      <w:r>
        <w:rPr>
          <w:rFonts w:hAnsi="宋体"/>
          <w:szCs w:val="21"/>
        </w:rPr>
        <w:t>3</w:t>
      </w:r>
      <w:r>
        <w:rPr>
          <w:rFonts w:hAnsi="宋体" w:hint="eastAsia"/>
          <w:szCs w:val="21"/>
        </w:rPr>
        <w:t>”规定的“中小企业声明函”，否则不考虑价格扣除。</w:t>
      </w:r>
    </w:p>
    <w:p w:rsidR="00536974" w:rsidRDefault="00536974" w:rsidP="00536974">
      <w:pPr>
        <w:pStyle w:val="a5"/>
        <w:spacing w:line="360" w:lineRule="auto"/>
        <w:ind w:leftChars="4" w:left="8" w:firstLineChars="200" w:firstLine="420"/>
        <w:rPr>
          <w:rFonts w:hAnsi="宋体"/>
          <w:szCs w:val="21"/>
        </w:rPr>
      </w:pPr>
      <w:r>
        <w:rPr>
          <w:rFonts w:hAnsi="宋体" w:hint="eastAsia"/>
          <w:szCs w:val="21"/>
        </w:rPr>
        <w:t>7、本项目没有货物采购，不涉及政府采购节能产品和环境标志产品。</w:t>
      </w:r>
    </w:p>
    <w:p w:rsidR="00000000" w:rsidRDefault="00000000"/>
    <w:sectPr w:rsidR="00DA6D76" w:rsidSect="00171321">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5DD2B0"/>
    <w:multiLevelType w:val="singleLevel"/>
    <w:tmpl w:val="1F5DD2B0"/>
    <w:lvl w:ilvl="0">
      <w:start w:val="1"/>
      <w:numFmt w:val="decimal"/>
      <w:suff w:val="nothing"/>
      <w:lvlText w:val="%1、"/>
      <w:lvlJc w:val="left"/>
      <w:rPr>
        <w:b w:val="0"/>
        <w:bCs/>
      </w:rPr>
    </w:lvl>
  </w:abstractNum>
  <w:num w:numId="1" w16cid:durableId="16472481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974"/>
    <w:rsid w:val="00171321"/>
    <w:rsid w:val="00536974"/>
    <w:rsid w:val="00817A75"/>
    <w:rsid w:val="00AE199F"/>
    <w:rsid w:val="00CA32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5B436ECC"/>
  <w15:chartTrackingRefBased/>
  <w15:docId w15:val="{64738563-79D7-F844-8367-F19ABBCAC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6974"/>
    <w:pPr>
      <w:widowControl w:val="0"/>
      <w:jc w:val="both"/>
    </w:pPr>
    <w:rPr>
      <w:rFonts w:ascii="Times New Roman" w:eastAsia="宋体" w:hAnsi="Times New Roman" w:cs="Times New Roman"/>
    </w:rPr>
  </w:style>
  <w:style w:type="paragraph" w:styleId="1">
    <w:name w:val="heading 1"/>
    <w:basedOn w:val="a"/>
    <w:next w:val="a"/>
    <w:link w:val="10"/>
    <w:qFormat/>
    <w:rsid w:val="00536974"/>
    <w:pPr>
      <w:keepNext/>
      <w:keepLines/>
      <w:autoSpaceDE w:val="0"/>
      <w:autoSpaceDN w:val="0"/>
      <w:adjustRightInd w:val="0"/>
      <w:spacing w:before="240" w:after="120" w:line="300" w:lineRule="auto"/>
      <w:jc w:val="center"/>
      <w:outlineLvl w:val="0"/>
    </w:pPr>
    <w:rPr>
      <w:rFonts w:ascii="宋体"/>
      <w:b/>
      <w:kern w:val="44"/>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536974"/>
    <w:rPr>
      <w:rFonts w:ascii="宋体" w:eastAsia="宋体" w:hAnsi="Times New Roman" w:cs="Times New Roman"/>
      <w:b/>
      <w:kern w:val="44"/>
      <w:sz w:val="32"/>
      <w:szCs w:val="20"/>
    </w:rPr>
  </w:style>
  <w:style w:type="paragraph" w:styleId="a3">
    <w:name w:val="annotation text"/>
    <w:basedOn w:val="a"/>
    <w:link w:val="11"/>
    <w:uiPriority w:val="99"/>
    <w:qFormat/>
    <w:rsid w:val="00536974"/>
    <w:pPr>
      <w:jc w:val="left"/>
    </w:pPr>
  </w:style>
  <w:style w:type="character" w:customStyle="1" w:styleId="a4">
    <w:name w:val="批注文字 字符"/>
    <w:basedOn w:val="a0"/>
    <w:uiPriority w:val="99"/>
    <w:semiHidden/>
    <w:rsid w:val="00536974"/>
    <w:rPr>
      <w:rFonts w:ascii="Times New Roman" w:eastAsia="宋体" w:hAnsi="Times New Roman" w:cs="Times New Roman"/>
    </w:rPr>
  </w:style>
  <w:style w:type="character" w:customStyle="1" w:styleId="11">
    <w:name w:val="批注文字 字符1"/>
    <w:link w:val="a3"/>
    <w:uiPriority w:val="99"/>
    <w:rsid w:val="00536974"/>
    <w:rPr>
      <w:rFonts w:ascii="Times New Roman" w:eastAsia="宋体" w:hAnsi="Times New Roman" w:cs="Times New Roman"/>
    </w:rPr>
  </w:style>
  <w:style w:type="paragraph" w:styleId="a5">
    <w:name w:val="Plain Text"/>
    <w:basedOn w:val="a"/>
    <w:link w:val="a6"/>
    <w:qFormat/>
    <w:rsid w:val="00536974"/>
    <w:rPr>
      <w:rFonts w:ascii="宋体" w:hAnsi="Courier New"/>
      <w:szCs w:val="20"/>
    </w:rPr>
  </w:style>
  <w:style w:type="character" w:customStyle="1" w:styleId="a6">
    <w:name w:val="纯文本 字符"/>
    <w:basedOn w:val="a0"/>
    <w:link w:val="a5"/>
    <w:qFormat/>
    <w:rsid w:val="00536974"/>
    <w:rPr>
      <w:rFonts w:ascii="宋体" w:eastAsia="宋体" w:hAnsi="Courier New" w:cs="Times New Roman"/>
      <w:szCs w:val="20"/>
    </w:rPr>
  </w:style>
  <w:style w:type="character" w:customStyle="1" w:styleId="a7">
    <w:name w:val="列表段落 字符"/>
    <w:link w:val="a8"/>
    <w:uiPriority w:val="34"/>
    <w:rsid w:val="00536974"/>
    <w:rPr>
      <w:rFonts w:ascii="Calibri" w:hAnsi="Calibri"/>
      <w:szCs w:val="22"/>
    </w:rPr>
  </w:style>
  <w:style w:type="paragraph" w:styleId="a8">
    <w:name w:val="List Paragraph"/>
    <w:basedOn w:val="a"/>
    <w:link w:val="a7"/>
    <w:uiPriority w:val="34"/>
    <w:qFormat/>
    <w:rsid w:val="00536974"/>
    <w:pPr>
      <w:ind w:firstLineChars="200" w:firstLine="420"/>
    </w:pPr>
    <w:rPr>
      <w:rFonts w:ascii="Calibri" w:eastAsiaTheme="minorEastAsia" w:hAnsi="Calibri" w:cstheme="minorBidi"/>
      <w:szCs w:val="22"/>
    </w:rPr>
  </w:style>
  <w:style w:type="paragraph" w:customStyle="1" w:styleId="12">
    <w:name w:val="列表段落1"/>
    <w:basedOn w:val="a"/>
    <w:uiPriority w:val="34"/>
    <w:qFormat/>
    <w:rsid w:val="0053697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711</Words>
  <Characters>4053</Characters>
  <Application>Microsoft Office Word</Application>
  <DocSecurity>0</DocSecurity>
  <Lines>33</Lines>
  <Paragraphs>9</Paragraphs>
  <ScaleCrop>false</ScaleCrop>
  <Company/>
  <LinksUpToDate>false</LinksUpToDate>
  <CharactersWithSpaces>4755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yuge</dc:creator>
  <cp:keywords/>
  <dc:description/>
  <cp:lastModifiedBy>yuge</cp:lastModifiedBy>
  <cp:revision>1</cp:revision>
  <dcterms:created xsi:type="dcterms:W3CDTF">2023-07-18T00:27:00Z</dcterms:created>
  <dcterms:modified xsi:type="dcterms:W3CDTF">2023-07-18T00:27:00Z</dcterms:modified>
</cp:coreProperties>
</file>